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FBDF" w14:textId="77777777" w:rsidR="00251D7C" w:rsidRDefault="00EF6BB0">
      <w:pPr>
        <w:pStyle w:val="10"/>
        <w:keepNext/>
        <w:keepLines/>
        <w:spacing w:after="0"/>
        <w:jc w:val="right"/>
        <w:sectPr w:rsidR="00251D7C">
          <w:pgSz w:w="11900" w:h="16840"/>
          <w:pgMar w:top="256" w:right="810" w:bottom="270" w:left="1068" w:header="0" w:footer="3" w:gutter="0"/>
          <w:pgNumType w:start="1"/>
          <w:cols w:space="720"/>
          <w:noEndnote/>
          <w:docGrid w:linePitch="360"/>
        </w:sectPr>
      </w:pPr>
      <w:bookmarkStart w:id="0" w:name="bookmark0"/>
      <w:r>
        <w:t>копия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3985"/>
        <w:gridCol w:w="130"/>
      </w:tblGrid>
      <w:tr w:rsidR="00251D7C" w14:paraId="009D0787" w14:textId="77777777">
        <w:tblPrEx>
          <w:tblCellMar>
            <w:top w:w="0" w:type="dxa"/>
            <w:bottom w:w="0" w:type="dxa"/>
          </w:tblCellMar>
        </w:tblPrEx>
        <w:trPr>
          <w:trHeight w:hRule="exact" w:val="1026"/>
          <w:jc w:val="center"/>
        </w:trPr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</w:tcPr>
          <w:p w14:paraId="756A6550" w14:textId="77777777" w:rsidR="00251D7C" w:rsidRDefault="00251D7C">
            <w:pPr>
              <w:rPr>
                <w:sz w:val="10"/>
                <w:szCs w:val="1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D9CF6" w14:textId="77777777" w:rsidR="00251D7C" w:rsidRDefault="00EF6BB0">
            <w:pPr>
              <w:pStyle w:val="a4"/>
              <w:spacing w:line="252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Учредительный документ юридического лица ОГРН 1027739106482 представлен при внесении в ЕГРЮЛ записи от 30.06.2020 за ГРН 2207705591839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3B3640" w14:textId="77777777" w:rsidR="00251D7C" w:rsidRDefault="00251D7C">
            <w:pPr>
              <w:rPr>
                <w:sz w:val="10"/>
                <w:szCs w:val="10"/>
              </w:rPr>
            </w:pPr>
          </w:p>
        </w:tc>
      </w:tr>
      <w:tr w:rsidR="00251D7C" w14:paraId="6D5E39C4" w14:textId="77777777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130" w:type="dxa"/>
            <w:shd w:val="clear" w:color="auto" w:fill="auto"/>
          </w:tcPr>
          <w:p w14:paraId="23366417" w14:textId="77777777" w:rsidR="00251D7C" w:rsidRDefault="00251D7C">
            <w:pPr>
              <w:rPr>
                <w:sz w:val="10"/>
                <w:szCs w:val="1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AA99F9" w14:textId="67D2115C" w:rsidR="00251D7C" w:rsidRDefault="00EF6BB0">
            <w:pPr>
              <w:pStyle w:val="a4"/>
              <w:spacing w:line="230" w:lineRule="auto"/>
              <w:ind w:left="134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</w:t>
            </w:r>
            <w:r>
              <w:rPr>
                <w:sz w:val="16"/>
                <w:szCs w:val="16"/>
              </w:rPr>
              <w:t>ЕНТ ПОДП</w:t>
            </w:r>
            <w:r>
              <w:rPr>
                <w:sz w:val="16"/>
                <w:szCs w:val="16"/>
              </w:rPr>
              <w:t>ИСА</w:t>
            </w:r>
            <w:r w:rsidR="00090F7F">
              <w:rPr>
                <w:sz w:val="16"/>
                <w:szCs w:val="16"/>
              </w:rPr>
              <w:t>Н</w:t>
            </w:r>
          </w:p>
          <w:p w14:paraId="43E1E612" w14:textId="77777777" w:rsidR="00251D7C" w:rsidRDefault="00EF6BB0">
            <w:pPr>
              <w:pStyle w:val="a4"/>
              <w:spacing w:line="23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УСИЛЕННОЙ КВАЛИФИЦИРОВАННОЙ ЭЛЕКТРОННОЙ ПОДПИСЬЮ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auto"/>
          </w:tcPr>
          <w:p w14:paraId="4C442578" w14:textId="77777777" w:rsidR="00251D7C" w:rsidRDefault="00251D7C">
            <w:pPr>
              <w:rPr>
                <w:sz w:val="10"/>
                <w:szCs w:val="10"/>
              </w:rPr>
            </w:pPr>
          </w:p>
        </w:tc>
      </w:tr>
      <w:tr w:rsidR="00251D7C" w14:paraId="541AB4D9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30" w:type="dxa"/>
            <w:shd w:val="clear" w:color="auto" w:fill="auto"/>
          </w:tcPr>
          <w:p w14:paraId="52DB17DA" w14:textId="77777777" w:rsidR="00251D7C" w:rsidRDefault="00251D7C">
            <w:pPr>
              <w:rPr>
                <w:sz w:val="10"/>
                <w:szCs w:val="10"/>
              </w:rPr>
            </w:pPr>
          </w:p>
        </w:tc>
        <w:tc>
          <w:tcPr>
            <w:tcW w:w="3985" w:type="dxa"/>
            <w:tcBorders>
              <w:left w:val="single" w:sz="4" w:space="0" w:color="auto"/>
            </w:tcBorders>
            <w:shd w:val="clear" w:color="auto" w:fill="000000"/>
          </w:tcPr>
          <w:p w14:paraId="3A2EE594" w14:textId="77777777" w:rsidR="00251D7C" w:rsidRDefault="00EF6BB0">
            <w:pPr>
              <w:pStyle w:val="a4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tabs>
                <w:tab w:val="left" w:pos="1040"/>
                <w:tab w:val="left" w:pos="3906"/>
              </w:tabs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FFFFFF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FFFFFF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FFFFFF"/>
                <w:sz w:val="14"/>
                <w:szCs w:val="14"/>
              </w:rPr>
              <w:t xml:space="preserve">сведения о сертификате </w:t>
            </w:r>
            <w:proofErr w:type="spellStart"/>
            <w:r>
              <w:rPr>
                <w:rFonts w:ascii="Arial" w:eastAsia="Arial" w:hAnsi="Arial" w:cs="Arial"/>
                <w:color w:val="FFFFFF"/>
                <w:sz w:val="14"/>
                <w:szCs w:val="14"/>
              </w:rPr>
              <w:t>эп</w:t>
            </w:r>
            <w:proofErr w:type="spellEnd"/>
            <w:r>
              <w:rPr>
                <w:rFonts w:ascii="Arial" w:eastAsia="Arial" w:hAnsi="Arial" w:cs="Arial"/>
                <w:color w:val="FFFFFF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4"/>
                <w:szCs w:val="14"/>
                <w:vertAlign w:val="superscript"/>
                <w:lang w:val="en-US" w:eastAsia="en-US" w:bidi="en-US"/>
              </w:rPr>
              <w:t>v</w:t>
            </w:r>
            <w:r w:rsidRPr="00090F7F">
              <w:rPr>
                <w:rFonts w:ascii="Arial" w:eastAsia="Arial" w:hAnsi="Arial" w:cs="Arial"/>
                <w:color w:val="FFFFFF"/>
                <w:sz w:val="14"/>
                <w:szCs w:val="14"/>
                <w:lang w:eastAsia="en-US" w:bidi="en-US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4"/>
                <w:szCs w:val="14"/>
              </w:rPr>
              <w:t>• •,</w:t>
            </w:r>
            <w:r>
              <w:rPr>
                <w:rFonts w:ascii="Arial" w:eastAsia="Arial" w:hAnsi="Arial" w:cs="Arial"/>
                <w:color w:val="FFFFFF"/>
                <w:sz w:val="14"/>
                <w:szCs w:val="14"/>
              </w:rPr>
              <w:tab/>
              <w:t>1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auto"/>
          </w:tcPr>
          <w:p w14:paraId="342A415F" w14:textId="77777777" w:rsidR="00251D7C" w:rsidRDefault="00251D7C">
            <w:pPr>
              <w:rPr>
                <w:sz w:val="10"/>
                <w:szCs w:val="10"/>
              </w:rPr>
            </w:pPr>
          </w:p>
        </w:tc>
      </w:tr>
      <w:tr w:rsidR="00251D7C" w14:paraId="71B32C3F" w14:textId="77777777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130" w:type="dxa"/>
            <w:shd w:val="clear" w:color="auto" w:fill="auto"/>
          </w:tcPr>
          <w:p w14:paraId="1F98D2C8" w14:textId="77777777" w:rsidR="00251D7C" w:rsidRDefault="00251D7C">
            <w:pPr>
              <w:rPr>
                <w:sz w:val="10"/>
                <w:szCs w:val="10"/>
              </w:rPr>
            </w:pPr>
          </w:p>
        </w:tc>
        <w:tc>
          <w:tcPr>
            <w:tcW w:w="3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DB165A" w14:textId="77777777" w:rsidR="00251D7C" w:rsidRDefault="00EF6BB0">
            <w:pPr>
              <w:pStyle w:val="a4"/>
              <w:spacing w:line="240" w:lineRule="auto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Сертификат: </w:t>
            </w:r>
            <w:r w:rsidRPr="00090F7F">
              <w:rPr>
                <w:rFonts w:ascii="Arial" w:eastAsia="Arial" w:hAnsi="Arial" w:cs="Arial"/>
                <w:sz w:val="12"/>
                <w:szCs w:val="12"/>
                <w:lang w:eastAsia="en-US" w:bidi="en-US"/>
              </w:rPr>
              <w:t>3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F</w:t>
            </w:r>
            <w:r w:rsidRPr="00090F7F">
              <w:rPr>
                <w:rFonts w:ascii="Arial" w:eastAsia="Arial" w:hAnsi="Arial" w:cs="Arial"/>
                <w:sz w:val="12"/>
                <w:szCs w:val="12"/>
                <w:lang w:eastAsia="en-US" w:bidi="en-US"/>
              </w:rPr>
              <w:t>78750044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ABE</w:t>
            </w:r>
            <w:r w:rsidRPr="00090F7F">
              <w:rPr>
                <w:rFonts w:ascii="Arial" w:eastAsia="Arial" w:hAnsi="Arial" w:cs="Arial"/>
                <w:sz w:val="12"/>
                <w:szCs w:val="12"/>
                <w:lang w:eastAsia="en-US" w:bidi="en-US"/>
              </w:rPr>
              <w:t>09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F</w:t>
            </w:r>
            <w:r w:rsidRPr="00090F7F">
              <w:rPr>
                <w:rFonts w:ascii="Arial" w:eastAsia="Arial" w:hAnsi="Arial" w:cs="Arial"/>
                <w:sz w:val="12"/>
                <w:szCs w:val="12"/>
                <w:lang w:eastAsia="en-US" w:bidi="en-US"/>
              </w:rPr>
              <w:t>4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D</w:t>
            </w:r>
            <w:r w:rsidRPr="00090F7F">
              <w:rPr>
                <w:rFonts w:ascii="Arial" w:eastAsia="Arial" w:hAnsi="Arial" w:cs="Arial"/>
                <w:sz w:val="12"/>
                <w:szCs w:val="12"/>
                <w:lang w:eastAsia="en-US" w:bidi="en-US"/>
              </w:rPr>
              <w:t>452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E</w:t>
            </w:r>
            <w:r w:rsidRPr="00090F7F">
              <w:rPr>
                <w:rFonts w:ascii="Arial" w:eastAsia="Arial" w:hAnsi="Arial" w:cs="Arial"/>
                <w:sz w:val="12"/>
                <w:szCs w:val="12"/>
                <w:lang w:eastAsia="en-US" w:bidi="en-US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A</w:t>
            </w:r>
            <w:r w:rsidRPr="00090F7F">
              <w:rPr>
                <w:rFonts w:ascii="Arial" w:eastAsia="Arial" w:hAnsi="Arial" w:cs="Arial"/>
                <w:sz w:val="12"/>
                <w:szCs w:val="12"/>
                <w:lang w:eastAsia="en-US" w:bidi="en-US"/>
              </w:rPr>
              <w:t>0912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D</w:t>
            </w:r>
            <w:r w:rsidRPr="00090F7F">
              <w:rPr>
                <w:rFonts w:ascii="Arial" w:eastAsia="Arial" w:hAnsi="Arial" w:cs="Arial"/>
                <w:sz w:val="12"/>
                <w:szCs w:val="12"/>
                <w:lang w:eastAsia="en-US" w:bidi="en-US"/>
              </w:rPr>
              <w:t>79</w:t>
            </w:r>
            <w:r>
              <w:rPr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>D</w:t>
            </w:r>
          </w:p>
          <w:p w14:paraId="23F5506A" w14:textId="77777777" w:rsidR="00251D7C" w:rsidRDefault="00EF6BB0">
            <w:pPr>
              <w:pStyle w:val="a4"/>
              <w:tabs>
                <w:tab w:val="left" w:pos="889"/>
              </w:tabs>
              <w:spacing w:line="240" w:lineRule="auto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Владелец: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Ворожцова Татьяна Григорьевна</w:t>
            </w:r>
          </w:p>
          <w:p w14:paraId="151AC48F" w14:textId="77777777" w:rsidR="00251D7C" w:rsidRDefault="00EF6BB0">
            <w:pPr>
              <w:pStyle w:val="a4"/>
              <w:spacing w:line="240" w:lineRule="auto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МИФНС России № 46 по г. Москве</w:t>
            </w:r>
          </w:p>
          <w:p w14:paraId="3EF35174" w14:textId="77777777" w:rsidR="00251D7C" w:rsidRDefault="00EF6BB0">
            <w:pPr>
              <w:pStyle w:val="a4"/>
              <w:spacing w:line="240" w:lineRule="auto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Действителен: с 16.01.2020 по 16.01.2021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auto"/>
          </w:tcPr>
          <w:p w14:paraId="1788AF20" w14:textId="77777777" w:rsidR="00251D7C" w:rsidRDefault="00251D7C">
            <w:pPr>
              <w:rPr>
                <w:sz w:val="10"/>
                <w:szCs w:val="10"/>
              </w:rPr>
            </w:pPr>
          </w:p>
        </w:tc>
      </w:tr>
    </w:tbl>
    <w:p w14:paraId="01B573FD" w14:textId="77777777" w:rsidR="00251D7C" w:rsidRDefault="00EF6BB0">
      <w:pPr>
        <w:spacing w:line="1" w:lineRule="exact"/>
        <w:rPr>
          <w:sz w:val="2"/>
          <w:szCs w:val="2"/>
        </w:rPr>
      </w:pPr>
      <w:r>
        <w:br w:type="column"/>
      </w:r>
    </w:p>
    <w:p w14:paraId="292F5135" w14:textId="77777777" w:rsidR="00251D7C" w:rsidRDefault="00EF6BB0">
      <w:pPr>
        <w:pStyle w:val="11"/>
        <w:spacing w:line="286" w:lineRule="auto"/>
        <w:ind w:firstLine="0"/>
        <w:jc w:val="right"/>
      </w:pPr>
      <w:r>
        <w:t>«УТВЕРЖДЕН»</w:t>
      </w:r>
    </w:p>
    <w:p w14:paraId="174B1CC0" w14:textId="77777777" w:rsidR="00251D7C" w:rsidRDefault="00EF6BB0">
      <w:pPr>
        <w:pStyle w:val="11"/>
        <w:spacing w:line="286" w:lineRule="auto"/>
        <w:ind w:firstLine="0"/>
        <w:jc w:val="right"/>
        <w:sectPr w:rsidR="00251D7C">
          <w:type w:val="continuous"/>
          <w:pgSz w:w="11900" w:h="16840"/>
          <w:pgMar w:top="256" w:right="893" w:bottom="270" w:left="1068" w:header="0" w:footer="3" w:gutter="0"/>
          <w:cols w:num="2" w:space="1750"/>
          <w:noEndnote/>
          <w:docGrid w:linePitch="360"/>
        </w:sectPr>
      </w:pPr>
      <w:r>
        <w:t xml:space="preserve">Решением </w:t>
      </w:r>
      <w:r>
        <w:t>единственного участника № 05-20 от «10» июня 2020 г.</w:t>
      </w:r>
    </w:p>
    <w:p w14:paraId="379AA899" w14:textId="77777777" w:rsidR="00251D7C" w:rsidRDefault="00251D7C">
      <w:pPr>
        <w:spacing w:line="240" w:lineRule="exact"/>
        <w:rPr>
          <w:sz w:val="19"/>
          <w:szCs w:val="19"/>
        </w:rPr>
      </w:pPr>
    </w:p>
    <w:p w14:paraId="4342CDEC" w14:textId="77777777" w:rsidR="00251D7C" w:rsidRDefault="00251D7C">
      <w:pPr>
        <w:spacing w:line="240" w:lineRule="exact"/>
        <w:rPr>
          <w:sz w:val="19"/>
          <w:szCs w:val="19"/>
        </w:rPr>
      </w:pPr>
    </w:p>
    <w:p w14:paraId="74E2B67D" w14:textId="77777777" w:rsidR="00251D7C" w:rsidRDefault="00251D7C">
      <w:pPr>
        <w:spacing w:line="240" w:lineRule="exact"/>
        <w:rPr>
          <w:sz w:val="19"/>
          <w:szCs w:val="19"/>
        </w:rPr>
      </w:pPr>
    </w:p>
    <w:p w14:paraId="387FDEDC" w14:textId="77777777" w:rsidR="00251D7C" w:rsidRDefault="00251D7C">
      <w:pPr>
        <w:spacing w:line="240" w:lineRule="exact"/>
        <w:rPr>
          <w:sz w:val="19"/>
          <w:szCs w:val="19"/>
        </w:rPr>
      </w:pPr>
    </w:p>
    <w:p w14:paraId="1C9564BB" w14:textId="77777777" w:rsidR="00251D7C" w:rsidRDefault="00251D7C">
      <w:pPr>
        <w:spacing w:line="240" w:lineRule="exact"/>
        <w:rPr>
          <w:sz w:val="19"/>
          <w:szCs w:val="19"/>
        </w:rPr>
      </w:pPr>
    </w:p>
    <w:p w14:paraId="2A46265D" w14:textId="77777777" w:rsidR="00251D7C" w:rsidRDefault="00251D7C">
      <w:pPr>
        <w:spacing w:line="240" w:lineRule="exact"/>
        <w:rPr>
          <w:sz w:val="19"/>
          <w:szCs w:val="19"/>
        </w:rPr>
      </w:pPr>
    </w:p>
    <w:p w14:paraId="603A7BC0" w14:textId="77777777" w:rsidR="00251D7C" w:rsidRDefault="00251D7C">
      <w:pPr>
        <w:spacing w:line="240" w:lineRule="exact"/>
        <w:rPr>
          <w:sz w:val="19"/>
          <w:szCs w:val="19"/>
        </w:rPr>
      </w:pPr>
    </w:p>
    <w:p w14:paraId="3EAA56E8" w14:textId="77777777" w:rsidR="00251D7C" w:rsidRDefault="00251D7C">
      <w:pPr>
        <w:spacing w:line="240" w:lineRule="exact"/>
        <w:rPr>
          <w:sz w:val="19"/>
          <w:szCs w:val="19"/>
        </w:rPr>
      </w:pPr>
    </w:p>
    <w:p w14:paraId="27D4DA2D" w14:textId="77777777" w:rsidR="00251D7C" w:rsidRDefault="00251D7C">
      <w:pPr>
        <w:spacing w:before="32" w:after="32" w:line="240" w:lineRule="exact"/>
        <w:rPr>
          <w:sz w:val="19"/>
          <w:szCs w:val="19"/>
        </w:rPr>
      </w:pPr>
    </w:p>
    <w:p w14:paraId="2BC2A64C" w14:textId="77777777" w:rsidR="00251D7C" w:rsidRDefault="00251D7C">
      <w:pPr>
        <w:spacing w:line="1" w:lineRule="exact"/>
        <w:sectPr w:rsidR="00251D7C">
          <w:type w:val="continuous"/>
          <w:pgSz w:w="11900" w:h="16840"/>
          <w:pgMar w:top="256" w:right="0" w:bottom="256" w:left="0" w:header="0" w:footer="3" w:gutter="0"/>
          <w:cols w:space="720"/>
          <w:noEndnote/>
          <w:docGrid w:linePitch="360"/>
        </w:sectPr>
      </w:pPr>
    </w:p>
    <w:p w14:paraId="6572830E" w14:textId="77777777" w:rsidR="00251D7C" w:rsidRDefault="00EF6BB0">
      <w:pPr>
        <w:pStyle w:val="10"/>
        <w:keepNext/>
        <w:keepLines/>
        <w:spacing w:after="240"/>
      </w:pPr>
      <w:bookmarkStart w:id="1" w:name="bookmark2"/>
      <w:r>
        <w:rPr>
          <w:rFonts w:ascii="Times New Roman" w:eastAsia="Times New Roman" w:hAnsi="Times New Roman" w:cs="Times New Roman"/>
        </w:rPr>
        <w:t>УСТАВ</w:t>
      </w:r>
      <w:bookmarkEnd w:id="1"/>
    </w:p>
    <w:p w14:paraId="751A9AEE" w14:textId="77777777" w:rsidR="00251D7C" w:rsidRDefault="00EF6BB0">
      <w:pPr>
        <w:pStyle w:val="20"/>
        <w:keepNext/>
        <w:keepLines/>
        <w:spacing w:after="240"/>
        <w:ind w:right="0"/>
      </w:pPr>
      <w:bookmarkStart w:id="2" w:name="bookmark4"/>
      <w:r>
        <w:t>Общества с ограниченной ответственностью</w:t>
      </w:r>
      <w:bookmarkEnd w:id="2"/>
    </w:p>
    <w:p w14:paraId="18B69D6A" w14:textId="77777777" w:rsidR="00251D7C" w:rsidRDefault="00EF6BB0">
      <w:pPr>
        <w:pStyle w:val="30"/>
      </w:pPr>
      <w:r>
        <w:t>«ИНСТИТУТ УПРАВЛЕНИЯ</w:t>
      </w:r>
      <w:r>
        <w:br/>
        <w:t>МЕДИЦИНСКИМИ РИСКАМИ И</w:t>
      </w:r>
      <w:r>
        <w:br/>
        <w:t>ОПТИМИЗАЦИИ СТРАХОВАНИЯ»</w:t>
      </w:r>
      <w:r>
        <w:br/>
        <w:t>(ООО «МЕДИС»)</w:t>
      </w:r>
    </w:p>
    <w:p w14:paraId="30C1B636" w14:textId="77777777" w:rsidR="00251D7C" w:rsidRDefault="00EF6BB0">
      <w:pPr>
        <w:pStyle w:val="60"/>
      </w:pPr>
      <w:r>
        <w:t>(новая редакция)</w:t>
      </w:r>
    </w:p>
    <w:p w14:paraId="12781321" w14:textId="77777777" w:rsidR="00251D7C" w:rsidRDefault="00EF6BB0">
      <w:pPr>
        <w:pStyle w:val="11"/>
        <w:spacing w:line="240" w:lineRule="auto"/>
        <w:ind w:firstLine="0"/>
        <w:jc w:val="center"/>
      </w:pPr>
      <w:r>
        <w:t>город Москва</w:t>
      </w:r>
    </w:p>
    <w:p w14:paraId="2382A6D7" w14:textId="77777777" w:rsidR="00251D7C" w:rsidRDefault="00EF6BB0">
      <w:pPr>
        <w:pStyle w:val="11"/>
        <w:spacing w:after="880" w:line="240" w:lineRule="auto"/>
        <w:ind w:firstLine="0"/>
        <w:jc w:val="center"/>
      </w:pPr>
      <w:r>
        <w:t>2020 год</w:t>
      </w:r>
    </w:p>
    <w:p w14:paraId="66475561" w14:textId="69FFDF29" w:rsidR="00251D7C" w:rsidRPr="00090F7F" w:rsidRDefault="00090F7F">
      <w:pPr>
        <w:pStyle w:val="20"/>
        <w:keepNext/>
        <w:keepLines/>
        <w:spacing w:after="320"/>
        <w:ind w:right="180"/>
        <w:jc w:val="right"/>
        <w:rPr>
          <w:sz w:val="30"/>
          <w:szCs w:val="30"/>
        </w:rPr>
        <w:sectPr w:rsidR="00251D7C" w:rsidRPr="00090F7F">
          <w:type w:val="continuous"/>
          <w:pgSz w:w="11900" w:h="16840"/>
          <w:pgMar w:top="256" w:right="810" w:bottom="256" w:left="1068" w:header="0" w:footer="3" w:gutter="0"/>
          <w:cols w:space="720"/>
          <w:noEndnote/>
          <w:docGrid w:linePitch="360"/>
        </w:sectPr>
      </w:pPr>
      <w:r>
        <w:rPr>
          <w:sz w:val="30"/>
          <w:szCs w:val="30"/>
        </w:rPr>
        <w:t xml:space="preserve">г. МОСКВА </w:t>
      </w:r>
    </w:p>
    <w:p w14:paraId="59A34AD2" w14:textId="77777777" w:rsidR="00251D7C" w:rsidRDefault="00EF6BB0">
      <w:pPr>
        <w:pStyle w:val="11"/>
        <w:spacing w:before="1020" w:after="240" w:line="240" w:lineRule="auto"/>
        <w:ind w:firstLine="0"/>
        <w:jc w:val="center"/>
      </w:pPr>
      <w:r>
        <w:lastRenderedPageBreak/>
        <w:t>Статья 1. Общие положения</w:t>
      </w:r>
    </w:p>
    <w:p w14:paraId="687A394C" w14:textId="77777777" w:rsidR="00251D7C" w:rsidRDefault="00EF6BB0">
      <w:pPr>
        <w:pStyle w:val="11"/>
        <w:numPr>
          <w:ilvl w:val="1"/>
          <w:numId w:val="1"/>
        </w:numPr>
        <w:tabs>
          <w:tab w:val="left" w:pos="1672"/>
        </w:tabs>
        <w:spacing w:line="259" w:lineRule="auto"/>
        <w:ind w:left="320" w:firstLine="720"/>
        <w:jc w:val="both"/>
      </w:pPr>
      <w:r>
        <w:t>Общество с ограниченной ответственностью «ИНСТИТУТ УПРАВЛЕНИЯ МЕДИЦИНСКИМИ РИСКАМИ И ОПТИМИЗАЦИИ СТРАХОВАНИЯ», именуемое в дальнейшем «Общество», зарегистрировано Московской регистрационной палатой «1</w:t>
      </w:r>
      <w:r>
        <w:t>2» января 1998, и внесенного в Единый государственный реестр юридических лиц «22» августа 2002 года Межрайонной инспекцией Федеральной налоговой службы № 46 по г. Москве, ОГРН: 1027739106482, создано в соответствии с Гражданским кодексом Российской Федерац</w:t>
      </w:r>
      <w:r>
        <w:t>ии, Федеральным законом «Об обществах с ограниченной ответственностью» № 14-ФЗ от 08.02.1998 г. и другими нормативными актами, регулирующими создание и деятельность юридических лиц на территории Российской Федерации.</w:t>
      </w:r>
    </w:p>
    <w:p w14:paraId="33F4FEBD" w14:textId="77777777" w:rsidR="00251D7C" w:rsidRDefault="00EF6BB0">
      <w:pPr>
        <w:pStyle w:val="11"/>
        <w:spacing w:line="259" w:lineRule="auto"/>
        <w:ind w:left="320" w:firstLine="720"/>
        <w:jc w:val="both"/>
      </w:pPr>
      <w:r>
        <w:t>В связи со сменой места нахождения Обще</w:t>
      </w:r>
      <w:r>
        <w:t>ства, добавлением дополнительного вида деятельности - утверждена новая редакция Устава Общества.</w:t>
      </w:r>
    </w:p>
    <w:p w14:paraId="58DD623D" w14:textId="77777777" w:rsidR="00251D7C" w:rsidRDefault="00EF6BB0">
      <w:pPr>
        <w:pStyle w:val="11"/>
        <w:numPr>
          <w:ilvl w:val="1"/>
          <w:numId w:val="1"/>
        </w:numPr>
        <w:tabs>
          <w:tab w:val="left" w:pos="1672"/>
        </w:tabs>
        <w:spacing w:line="259" w:lineRule="auto"/>
        <w:ind w:left="320" w:firstLine="720"/>
        <w:jc w:val="both"/>
      </w:pPr>
      <w:r>
        <w:t>Общество считается созданным как юридическое лицо с момента его государственной регистрации в порядке, установленном федеральным законом о государственной реги</w:t>
      </w:r>
      <w:r>
        <w:t>страции юридических лиц.</w:t>
      </w:r>
    </w:p>
    <w:p w14:paraId="400EA63C" w14:textId="77777777" w:rsidR="00251D7C" w:rsidRDefault="00EF6BB0">
      <w:pPr>
        <w:pStyle w:val="11"/>
        <w:numPr>
          <w:ilvl w:val="1"/>
          <w:numId w:val="1"/>
        </w:numPr>
        <w:tabs>
          <w:tab w:val="left" w:pos="1672"/>
        </w:tabs>
        <w:spacing w:line="254" w:lineRule="auto"/>
        <w:ind w:left="320" w:firstLine="720"/>
        <w:jc w:val="both"/>
      </w:pPr>
      <w:r>
        <w:t>Общество является хозяйственным обществом, уставный капитал которого разделен на доли, и осуществляет свою деятельность на основании настоящего Устава и действующего законодательства Российской Федерации.</w:t>
      </w:r>
    </w:p>
    <w:p w14:paraId="0D0C311A" w14:textId="4B0938E2" w:rsidR="00251D7C" w:rsidRDefault="00090F7F">
      <w:pPr>
        <w:pStyle w:val="11"/>
        <w:numPr>
          <w:ilvl w:val="1"/>
          <w:numId w:val="1"/>
        </w:numPr>
        <w:tabs>
          <w:tab w:val="left" w:pos="2360"/>
        </w:tabs>
        <w:spacing w:line="254" w:lineRule="auto"/>
        <w:ind w:firstLine="1000"/>
        <w:jc w:val="both"/>
      </w:pPr>
      <w:r>
        <w:t>Полное</w:t>
      </w:r>
      <w:r w:rsidR="00EF6BB0">
        <w:t xml:space="preserve"> фирменное </w:t>
      </w:r>
      <w:r w:rsidR="00EF6BB0">
        <w:t>наименование Общества на русском языке:</w:t>
      </w:r>
    </w:p>
    <w:p w14:paraId="27C47C1A" w14:textId="77777777" w:rsidR="00251D7C" w:rsidRDefault="00EF6BB0">
      <w:pPr>
        <w:pStyle w:val="11"/>
        <w:spacing w:line="254" w:lineRule="auto"/>
        <w:ind w:left="1000" w:firstLine="40"/>
        <w:jc w:val="both"/>
      </w:pPr>
      <w:r>
        <w:t>Общество с ограниченной ответственностью «ИНСТИТУТ УПРАВЛЕНИЯ МЕДИЦИНСКИМИ РИСКАМИ И ОПТИМИЗАЦИИ СТРАХОВАНИЯ».</w:t>
      </w:r>
    </w:p>
    <w:p w14:paraId="37D9BA20" w14:textId="77777777" w:rsidR="00251D7C" w:rsidRDefault="00EF6BB0">
      <w:pPr>
        <w:pStyle w:val="11"/>
        <w:spacing w:line="254" w:lineRule="auto"/>
        <w:ind w:firstLine="1000"/>
      </w:pPr>
      <w:r>
        <w:t>Сокращенное фирменное наименование Общества на русском языке:</w:t>
      </w:r>
    </w:p>
    <w:p w14:paraId="36C63ECF" w14:textId="77777777" w:rsidR="00251D7C" w:rsidRDefault="00EF6BB0">
      <w:pPr>
        <w:pStyle w:val="11"/>
        <w:spacing w:line="254" w:lineRule="auto"/>
        <w:ind w:firstLine="1000"/>
      </w:pPr>
      <w:r>
        <w:t>ООО «МЕДИС».</w:t>
      </w:r>
    </w:p>
    <w:p w14:paraId="6E64553A" w14:textId="77777777" w:rsidR="00251D7C" w:rsidRDefault="00EF6BB0">
      <w:pPr>
        <w:pStyle w:val="11"/>
        <w:numPr>
          <w:ilvl w:val="1"/>
          <w:numId w:val="1"/>
        </w:numPr>
        <w:tabs>
          <w:tab w:val="left" w:pos="2360"/>
        </w:tabs>
        <w:spacing w:line="254" w:lineRule="auto"/>
        <w:ind w:firstLine="1000"/>
        <w:jc w:val="both"/>
      </w:pPr>
      <w:r>
        <w:t>Место нахождения Общества:</w:t>
      </w:r>
    </w:p>
    <w:p w14:paraId="1A267D98" w14:textId="77777777" w:rsidR="00251D7C" w:rsidRDefault="00EF6BB0">
      <w:pPr>
        <w:pStyle w:val="11"/>
        <w:spacing w:line="254" w:lineRule="auto"/>
        <w:ind w:firstLine="1000"/>
      </w:pPr>
      <w:r>
        <w:t>115</w:t>
      </w:r>
      <w:r>
        <w:t xml:space="preserve">035, г. Москва, наб. </w:t>
      </w:r>
      <w:proofErr w:type="spellStart"/>
      <w:r>
        <w:t>Кадашевская</w:t>
      </w:r>
      <w:proofErr w:type="spellEnd"/>
      <w:r>
        <w:t>, д.30, этаж 1, часть комнаты №30.</w:t>
      </w:r>
    </w:p>
    <w:p w14:paraId="51ACFCDF" w14:textId="77777777" w:rsidR="00251D7C" w:rsidRDefault="00EF6BB0">
      <w:pPr>
        <w:pStyle w:val="11"/>
        <w:spacing w:line="254" w:lineRule="auto"/>
        <w:ind w:firstLine="320"/>
        <w:jc w:val="both"/>
      </w:pPr>
      <w:r>
        <w:t>По данному адресу располагается исполнительный орган Общества (Генеральный директор).</w:t>
      </w:r>
    </w:p>
    <w:p w14:paraId="746DC9E1" w14:textId="77777777" w:rsidR="00251D7C" w:rsidRDefault="00EF6BB0">
      <w:pPr>
        <w:pStyle w:val="11"/>
        <w:numPr>
          <w:ilvl w:val="1"/>
          <w:numId w:val="1"/>
        </w:numPr>
        <w:tabs>
          <w:tab w:val="left" w:pos="2360"/>
        </w:tabs>
        <w:spacing w:line="254" w:lineRule="auto"/>
        <w:ind w:firstLine="1000"/>
        <w:jc w:val="both"/>
      </w:pPr>
      <w:r>
        <w:t>Общество учреждено на неограниченный срок.</w:t>
      </w:r>
    </w:p>
    <w:p w14:paraId="32E6B8E5" w14:textId="77777777" w:rsidR="00251D7C" w:rsidRDefault="00EF6BB0">
      <w:pPr>
        <w:pStyle w:val="11"/>
        <w:numPr>
          <w:ilvl w:val="1"/>
          <w:numId w:val="1"/>
        </w:numPr>
        <w:tabs>
          <w:tab w:val="left" w:pos="1672"/>
        </w:tabs>
        <w:spacing w:line="254" w:lineRule="auto"/>
        <w:ind w:left="320" w:firstLine="720"/>
        <w:jc w:val="both"/>
      </w:pPr>
      <w:r>
        <w:t>Общество имеет в собственности обособленное имущество, учиты</w:t>
      </w:r>
      <w:r>
        <w:t>ваемое на его самостоятельном балансе,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14:paraId="58500248" w14:textId="77777777" w:rsidR="00251D7C" w:rsidRDefault="00EF6BB0">
      <w:pPr>
        <w:pStyle w:val="11"/>
        <w:numPr>
          <w:ilvl w:val="1"/>
          <w:numId w:val="1"/>
        </w:numPr>
        <w:tabs>
          <w:tab w:val="left" w:pos="1672"/>
        </w:tabs>
        <w:spacing w:line="254" w:lineRule="auto"/>
        <w:ind w:left="320" w:firstLine="720"/>
        <w:jc w:val="both"/>
      </w:pPr>
      <w:r>
        <w:t xml:space="preserve">Общество вправе в установленном порядке открывать банковские счета на </w:t>
      </w:r>
      <w:r>
        <w:t>территории Российской Федерации и за ее пределами.</w:t>
      </w:r>
    </w:p>
    <w:p w14:paraId="10745CE0" w14:textId="77777777" w:rsidR="00251D7C" w:rsidRDefault="00EF6BB0">
      <w:pPr>
        <w:pStyle w:val="11"/>
        <w:numPr>
          <w:ilvl w:val="1"/>
          <w:numId w:val="1"/>
        </w:numPr>
        <w:tabs>
          <w:tab w:val="left" w:pos="1672"/>
        </w:tabs>
        <w:spacing w:line="254" w:lineRule="auto"/>
        <w:ind w:left="320" w:firstLine="720"/>
        <w:jc w:val="both"/>
      </w:pPr>
      <w:r>
        <w:t>Общество имеет круглую печать, содержащую его полное фирменное наименование на русском языке и указание на место нахождения общества. Общество вправе иметь штампы и бланки со своим фирменным наименованием,</w:t>
      </w:r>
      <w:r>
        <w:t xml:space="preserve"> собственную эмблему, а также зарегистрированный в установленном порядке товарный знак и другие средства индивидуализации.</w:t>
      </w:r>
    </w:p>
    <w:p w14:paraId="5B1BB33F" w14:textId="77777777" w:rsidR="00251D7C" w:rsidRDefault="00EF6BB0">
      <w:pPr>
        <w:pStyle w:val="11"/>
        <w:numPr>
          <w:ilvl w:val="1"/>
          <w:numId w:val="1"/>
        </w:numPr>
        <w:tabs>
          <w:tab w:val="left" w:pos="1672"/>
        </w:tabs>
        <w:spacing w:line="254" w:lineRule="auto"/>
        <w:ind w:left="320" w:firstLine="720"/>
        <w:jc w:val="both"/>
      </w:pPr>
      <w:r>
        <w:t xml:space="preserve">Отношения Общества с другими предприятиями, организациями, учреждениями, государственными и иными органами и гражданами регулируются </w:t>
      </w:r>
      <w:r>
        <w:t>законодательством Российской Федерации.</w:t>
      </w:r>
    </w:p>
    <w:p w14:paraId="50B868BA" w14:textId="77777777" w:rsidR="00251D7C" w:rsidRDefault="00EF6BB0">
      <w:pPr>
        <w:pStyle w:val="11"/>
        <w:numPr>
          <w:ilvl w:val="1"/>
          <w:numId w:val="1"/>
        </w:numPr>
        <w:tabs>
          <w:tab w:val="left" w:pos="1672"/>
        </w:tabs>
        <w:spacing w:line="254" w:lineRule="auto"/>
        <w:ind w:left="320" w:firstLine="720"/>
        <w:jc w:val="both"/>
      </w:pPr>
      <w:r>
        <w:t>Общество может создавать филиалы и открывать представительства по решению общего собрания Участников Общества, принятому единогласно.</w:t>
      </w:r>
    </w:p>
    <w:p w14:paraId="4D96968A" w14:textId="77777777" w:rsidR="00251D7C" w:rsidRDefault="00EF6BB0">
      <w:pPr>
        <w:pStyle w:val="11"/>
        <w:spacing w:line="254" w:lineRule="auto"/>
        <w:ind w:left="320" w:firstLine="720"/>
        <w:jc w:val="both"/>
      </w:pPr>
      <w:r>
        <w:t>Создание Обществом филиалов и открытие представительств на территории Российской Ф</w:t>
      </w:r>
      <w:r>
        <w:t>едерации осуществляются с соблюдением требований Федерального закона «Об обществах с ограниченной ответственностью» и иных федеральных законов, а за пределами территории Российской Федерации также в соответствии с законодательством иностранного государства</w:t>
      </w:r>
      <w:r>
        <w:t>, на территории которого создаются филиалы или открываются представительства, если иное не предусмотрено международными договорами Российской Федерации.</w:t>
      </w:r>
    </w:p>
    <w:p w14:paraId="251A0659" w14:textId="77777777" w:rsidR="00251D7C" w:rsidRDefault="00EF6BB0">
      <w:pPr>
        <w:pStyle w:val="11"/>
        <w:spacing w:after="240" w:line="254" w:lineRule="auto"/>
        <w:ind w:left="320" w:firstLine="720"/>
        <w:jc w:val="both"/>
      </w:pPr>
      <w:r>
        <w:t>В случае создания филиалов и представительств Общества в настоящий Устав вносятся изменения, отражающие</w:t>
      </w:r>
      <w:r>
        <w:t xml:space="preserve"> сведения о соответствующих филиалах и представительствах.</w:t>
      </w:r>
    </w:p>
    <w:p w14:paraId="7272527B" w14:textId="77777777" w:rsidR="00251D7C" w:rsidRDefault="00EF6BB0">
      <w:pPr>
        <w:pStyle w:val="11"/>
        <w:spacing w:after="240" w:line="254" w:lineRule="auto"/>
        <w:ind w:firstLine="0"/>
        <w:jc w:val="center"/>
      </w:pPr>
      <w:r>
        <w:t>Статья 2. Цели и предмет деятельности Общества</w:t>
      </w:r>
    </w:p>
    <w:p w14:paraId="26D323D5" w14:textId="77777777" w:rsidR="00251D7C" w:rsidRDefault="00EF6BB0">
      <w:pPr>
        <w:pStyle w:val="11"/>
        <w:numPr>
          <w:ilvl w:val="1"/>
          <w:numId w:val="2"/>
        </w:numPr>
        <w:tabs>
          <w:tab w:val="left" w:pos="1672"/>
        </w:tabs>
        <w:spacing w:line="240" w:lineRule="auto"/>
        <w:ind w:left="320" w:firstLine="720"/>
        <w:jc w:val="both"/>
      </w:pPr>
      <w:r>
        <w:t>Общество является коммерческой организацией, преследующей в качестве основной цели своей предпринимательской деятельности извлечение прибыли.</w:t>
      </w:r>
    </w:p>
    <w:p w14:paraId="0D1272A1" w14:textId="77777777" w:rsidR="00251D7C" w:rsidRDefault="00EF6BB0">
      <w:pPr>
        <w:pStyle w:val="11"/>
        <w:numPr>
          <w:ilvl w:val="1"/>
          <w:numId w:val="2"/>
        </w:numPr>
        <w:tabs>
          <w:tab w:val="left" w:pos="2360"/>
        </w:tabs>
        <w:spacing w:line="254" w:lineRule="auto"/>
        <w:ind w:firstLine="1000"/>
        <w:jc w:val="both"/>
      </w:pPr>
      <w:r>
        <w:t>Предметом деятельности Общества являются:</w:t>
      </w:r>
    </w:p>
    <w:p w14:paraId="17C45292" w14:textId="77777777" w:rsidR="00251D7C" w:rsidRDefault="00EF6BB0">
      <w:pPr>
        <w:pStyle w:val="11"/>
        <w:numPr>
          <w:ilvl w:val="0"/>
          <w:numId w:val="3"/>
        </w:numPr>
        <w:tabs>
          <w:tab w:val="left" w:pos="1144"/>
        </w:tabs>
        <w:spacing w:line="254" w:lineRule="auto"/>
        <w:ind w:firstLine="860"/>
      </w:pPr>
      <w:r>
        <w:t>Организация и проведение всех видов медицинской деятельности, в том числе.</w:t>
      </w:r>
    </w:p>
    <w:p w14:paraId="61A07AD6" w14:textId="77777777" w:rsidR="00251D7C" w:rsidRDefault="00EF6BB0">
      <w:pPr>
        <w:pStyle w:val="11"/>
        <w:numPr>
          <w:ilvl w:val="0"/>
          <w:numId w:val="4"/>
        </w:numPr>
        <w:tabs>
          <w:tab w:val="left" w:pos="1058"/>
        </w:tabs>
        <w:spacing w:line="254" w:lineRule="auto"/>
        <w:ind w:firstLine="860"/>
      </w:pPr>
      <w:r>
        <w:t>первичная (доврачебная) медицинская помощь;</w:t>
      </w:r>
    </w:p>
    <w:p w14:paraId="64954EBD" w14:textId="77777777" w:rsidR="00251D7C" w:rsidRDefault="00EF6BB0">
      <w:pPr>
        <w:pStyle w:val="11"/>
        <w:numPr>
          <w:ilvl w:val="0"/>
          <w:numId w:val="4"/>
        </w:numPr>
        <w:tabs>
          <w:tab w:val="left" w:pos="1058"/>
        </w:tabs>
        <w:spacing w:line="254" w:lineRule="auto"/>
        <w:ind w:firstLine="860"/>
      </w:pPr>
      <w:r>
        <w:t>скорая и неотложная медицинская помощь;</w:t>
      </w:r>
    </w:p>
    <w:p w14:paraId="4EFA912F" w14:textId="77777777" w:rsidR="00251D7C" w:rsidRDefault="00EF6BB0">
      <w:pPr>
        <w:pStyle w:val="11"/>
        <w:numPr>
          <w:ilvl w:val="0"/>
          <w:numId w:val="4"/>
        </w:numPr>
        <w:tabs>
          <w:tab w:val="left" w:pos="1061"/>
        </w:tabs>
        <w:spacing w:after="120" w:line="254" w:lineRule="auto"/>
        <w:ind w:firstLine="860"/>
      </w:pPr>
      <w:r>
        <w:t>диагностика;</w:t>
      </w:r>
    </w:p>
    <w:p w14:paraId="7DA0A0D2" w14:textId="77777777" w:rsidR="00251D7C" w:rsidRDefault="00EF6BB0">
      <w:pPr>
        <w:pStyle w:val="11"/>
        <w:numPr>
          <w:ilvl w:val="0"/>
          <w:numId w:val="4"/>
        </w:numPr>
        <w:tabs>
          <w:tab w:val="left" w:pos="1359"/>
        </w:tabs>
        <w:spacing w:line="264" w:lineRule="auto"/>
        <w:ind w:left="820" w:firstLine="280"/>
        <w:jc w:val="both"/>
      </w:pPr>
      <w:r>
        <w:t xml:space="preserve">амбулаторно - поликлиническая медицинская </w:t>
      </w:r>
      <w:r>
        <w:t>помощь, в том числе, предоставляемая в условиях дневных стационаров и санитарно-курортных учреждений;</w:t>
      </w:r>
    </w:p>
    <w:p w14:paraId="164695F2" w14:textId="77777777" w:rsidR="00251D7C" w:rsidRDefault="00EF6BB0">
      <w:pPr>
        <w:pStyle w:val="11"/>
        <w:numPr>
          <w:ilvl w:val="0"/>
          <w:numId w:val="4"/>
        </w:numPr>
        <w:tabs>
          <w:tab w:val="left" w:pos="1359"/>
        </w:tabs>
        <w:spacing w:line="264" w:lineRule="auto"/>
        <w:ind w:left="1100" w:firstLine="0"/>
        <w:jc w:val="both"/>
      </w:pPr>
      <w:proofErr w:type="spellStart"/>
      <w:r>
        <w:lastRenderedPageBreak/>
        <w:t>санаторно</w:t>
      </w:r>
      <w:proofErr w:type="spellEnd"/>
      <w:r>
        <w:t xml:space="preserve"> - курортная помощь;</w:t>
      </w:r>
    </w:p>
    <w:p w14:paraId="2CF32FEB" w14:textId="77777777" w:rsidR="00251D7C" w:rsidRDefault="00EF6BB0">
      <w:pPr>
        <w:pStyle w:val="11"/>
        <w:numPr>
          <w:ilvl w:val="0"/>
          <w:numId w:val="4"/>
        </w:numPr>
        <w:tabs>
          <w:tab w:val="left" w:pos="1359"/>
        </w:tabs>
        <w:spacing w:line="264" w:lineRule="auto"/>
        <w:ind w:left="820" w:firstLine="280"/>
        <w:jc w:val="both"/>
      </w:pPr>
      <w:r>
        <w:t>стационарная медицинская помощь, в том числе предоставляемая в условиях дневных стационаров и санаторно-курортных учреждений</w:t>
      </w:r>
      <w:r>
        <w:t>;</w:t>
      </w:r>
    </w:p>
    <w:p w14:paraId="08821D65" w14:textId="77777777" w:rsidR="00251D7C" w:rsidRDefault="00EF6BB0">
      <w:pPr>
        <w:pStyle w:val="11"/>
        <w:numPr>
          <w:ilvl w:val="0"/>
          <w:numId w:val="4"/>
        </w:numPr>
        <w:tabs>
          <w:tab w:val="left" w:pos="1359"/>
        </w:tabs>
        <w:spacing w:line="264" w:lineRule="auto"/>
        <w:ind w:left="1100" w:firstLine="0"/>
        <w:jc w:val="both"/>
      </w:pPr>
      <w:r>
        <w:t>традиционная медицина;</w:t>
      </w:r>
    </w:p>
    <w:p w14:paraId="02AE6910" w14:textId="506EB8E7" w:rsidR="00251D7C" w:rsidRDefault="00EF6BB0">
      <w:pPr>
        <w:pStyle w:val="11"/>
        <w:numPr>
          <w:ilvl w:val="0"/>
          <w:numId w:val="4"/>
        </w:numPr>
        <w:tabs>
          <w:tab w:val="left" w:pos="1359"/>
        </w:tabs>
        <w:ind w:left="820" w:firstLine="280"/>
        <w:jc w:val="both"/>
      </w:pPr>
      <w:r>
        <w:t xml:space="preserve">экспертная медицинская деятельность, в том числе медицинское освидетельствование водителей транспортных средств, предварительные и периодические, </w:t>
      </w:r>
      <w:r w:rsidR="00090F7F">
        <w:t>предрейсовые</w:t>
      </w:r>
      <w:r>
        <w:t xml:space="preserve"> медицинские осмотры, экспертиза временной </w:t>
      </w:r>
      <w:r>
        <w:t>нетрудоспособности, экспертиза (контроль) качества медицинской помощи, экспертиза на право владения оружием, экспертиза профпригодности, экспертиза состояния здоровья детей.</w:t>
      </w:r>
    </w:p>
    <w:p w14:paraId="78013538" w14:textId="77777777" w:rsidR="00251D7C" w:rsidRDefault="00EF6BB0">
      <w:pPr>
        <w:pStyle w:val="11"/>
        <w:numPr>
          <w:ilvl w:val="0"/>
          <w:numId w:val="3"/>
        </w:numPr>
        <w:tabs>
          <w:tab w:val="left" w:pos="1402"/>
        </w:tabs>
        <w:ind w:left="1100" w:firstLine="0"/>
        <w:jc w:val="both"/>
      </w:pPr>
      <w:r>
        <w:t>Организация и проведение медицинского риск - менеджмента;</w:t>
      </w:r>
    </w:p>
    <w:p w14:paraId="61639E34" w14:textId="77777777" w:rsidR="00251D7C" w:rsidRDefault="00EF6BB0">
      <w:pPr>
        <w:pStyle w:val="11"/>
        <w:numPr>
          <w:ilvl w:val="0"/>
          <w:numId w:val="3"/>
        </w:numPr>
        <w:tabs>
          <w:tab w:val="left" w:pos="1378"/>
        </w:tabs>
        <w:ind w:left="540" w:firstLine="560"/>
        <w:jc w:val="both"/>
      </w:pPr>
      <w:r>
        <w:t>Создание программ оценки</w:t>
      </w:r>
      <w:r>
        <w:t xml:space="preserve"> степени медицинского риска при медицинском страховании работников предприятия страхователя, в том числе программ преддоговорного обследования с последующим формированием компьютерных баз данных и математическим моделированием вероятности и степени риска в</w:t>
      </w:r>
      <w:r>
        <w:t>озникновения страхового случая;</w:t>
      </w:r>
    </w:p>
    <w:p w14:paraId="45B92135" w14:textId="682FC47C" w:rsidR="00251D7C" w:rsidRDefault="00EF6BB0">
      <w:pPr>
        <w:pStyle w:val="11"/>
        <w:numPr>
          <w:ilvl w:val="0"/>
          <w:numId w:val="3"/>
        </w:numPr>
        <w:tabs>
          <w:tab w:val="left" w:pos="1375"/>
        </w:tabs>
        <w:ind w:left="540" w:firstLine="560"/>
        <w:jc w:val="both"/>
      </w:pPr>
      <w:r>
        <w:t>Разработка методов и программ оценки предоставляемых медицинских услуг в рамках существующей системы оказания медицинской помощи в аспекте соотношения вида, объема, сроков, качества оказания медицинской помощи с ценами на ме</w:t>
      </w:r>
      <w:r>
        <w:t>дицинские услуги с учетом регионально</w:t>
      </w:r>
      <w:r w:rsidR="00090F7F">
        <w:t>-</w:t>
      </w:r>
      <w:r>
        <w:softHyphen/>
        <w:t>географического и производственных факторов, формирование баз данных;</w:t>
      </w:r>
    </w:p>
    <w:p w14:paraId="6A3BD2CE" w14:textId="322C4A6B" w:rsidR="00251D7C" w:rsidRDefault="00EF6BB0">
      <w:pPr>
        <w:pStyle w:val="11"/>
        <w:numPr>
          <w:ilvl w:val="0"/>
          <w:numId w:val="3"/>
        </w:numPr>
        <w:tabs>
          <w:tab w:val="left" w:pos="1382"/>
        </w:tabs>
        <w:ind w:left="540" w:firstLine="560"/>
        <w:jc w:val="both"/>
      </w:pPr>
      <w:r>
        <w:t>Создание программ мониторинга качества медицинской помощи (адекватность, уровень, эффективность, экономичность) с последующей разработкой и внедрени</w:t>
      </w:r>
      <w:r>
        <w:t xml:space="preserve">ем оптимальных </w:t>
      </w:r>
      <w:proofErr w:type="spellStart"/>
      <w:r>
        <w:t>медико</w:t>
      </w:r>
      <w:r>
        <w:softHyphen/>
        <w:t>экономических</w:t>
      </w:r>
      <w:proofErr w:type="spellEnd"/>
      <w:r>
        <w:t xml:space="preserve"> стандартов медицинской помощи, разработка профилактических мероприятий, проведение независимой экспертизы спорных случаев нарушения лечебно</w:t>
      </w:r>
      <w:r w:rsidR="00090F7F">
        <w:t>-</w:t>
      </w:r>
      <w:r>
        <w:t>профилактическими учреждениями оговоренных в договоре требований и профессиональ</w:t>
      </w:r>
      <w:r>
        <w:t>ных стандартов;</w:t>
      </w:r>
    </w:p>
    <w:p w14:paraId="14131FE6" w14:textId="77777777" w:rsidR="00251D7C" w:rsidRDefault="00EF6BB0">
      <w:pPr>
        <w:pStyle w:val="11"/>
        <w:numPr>
          <w:ilvl w:val="0"/>
          <w:numId w:val="3"/>
        </w:numPr>
        <w:tabs>
          <w:tab w:val="left" w:pos="1378"/>
        </w:tabs>
        <w:ind w:left="540" w:firstLine="560"/>
        <w:jc w:val="both"/>
      </w:pPr>
      <w:r>
        <w:t xml:space="preserve">Разработка программ динамического наблюдения факторов риска, показателей здоровья застрахованных с последующей корректировкой страховых программ, тарифов, выплат в интересах застрахованных и оптимизации финансово-экономической деятельности </w:t>
      </w:r>
      <w:r>
        <w:t>компаний, работающих с добровольным медицинским страхованием;</w:t>
      </w:r>
    </w:p>
    <w:p w14:paraId="3CBB8615" w14:textId="77777777" w:rsidR="00251D7C" w:rsidRDefault="00EF6BB0">
      <w:pPr>
        <w:pStyle w:val="11"/>
        <w:numPr>
          <w:ilvl w:val="0"/>
          <w:numId w:val="3"/>
        </w:numPr>
        <w:tabs>
          <w:tab w:val="left" w:pos="1382"/>
        </w:tabs>
        <w:ind w:left="540" w:firstLine="560"/>
        <w:jc w:val="both"/>
      </w:pPr>
      <w:r>
        <w:t>Создание программ обследования предприятий с целью оценки риска и проведения мероприятий по предотвращению профессиональных заболеваний, оценки возможных медицинских исков и последствий аварий и</w:t>
      </w:r>
      <w:r>
        <w:t xml:space="preserve"> чрезвычайных ситуаций с учетом медико-географических, производственных факторов, санитарно-гигиенических, эпидемиологических условий и разработка рекомендаций по медицинской защите, предотвращению и ликвидации последствий;</w:t>
      </w:r>
    </w:p>
    <w:p w14:paraId="0113B112" w14:textId="77777777" w:rsidR="00251D7C" w:rsidRDefault="00EF6BB0">
      <w:pPr>
        <w:pStyle w:val="11"/>
        <w:numPr>
          <w:ilvl w:val="0"/>
          <w:numId w:val="3"/>
        </w:numPr>
        <w:tabs>
          <w:tab w:val="left" w:pos="1378"/>
        </w:tabs>
        <w:ind w:left="540" w:firstLine="560"/>
        <w:jc w:val="both"/>
      </w:pPr>
      <w:r>
        <w:t>Проведение научно-исследовательс</w:t>
      </w:r>
      <w:r>
        <w:t>ких работ, реализация программных продуктов и практических разработок на их основе, оказание консультативных услуг, маркетинговые исследования, содействие добровольному медицинскому страхованию в подготовке правовой экономической и иной документации и пров</w:t>
      </w:r>
      <w:r>
        <w:t>едении переговоров, заключении контрактов, как с российскими, так и с зарубежными партнерами;</w:t>
      </w:r>
    </w:p>
    <w:p w14:paraId="6B7CA00E" w14:textId="77777777" w:rsidR="00251D7C" w:rsidRDefault="00EF6BB0">
      <w:pPr>
        <w:pStyle w:val="11"/>
        <w:numPr>
          <w:ilvl w:val="0"/>
          <w:numId w:val="3"/>
        </w:numPr>
        <w:tabs>
          <w:tab w:val="left" w:pos="1402"/>
        </w:tabs>
        <w:ind w:left="1100" w:firstLine="0"/>
        <w:jc w:val="both"/>
      </w:pPr>
      <w:r>
        <w:t>Ведение медицинской статистики;</w:t>
      </w:r>
    </w:p>
    <w:p w14:paraId="271532D9" w14:textId="77777777" w:rsidR="00251D7C" w:rsidRDefault="00EF6BB0">
      <w:pPr>
        <w:pStyle w:val="11"/>
        <w:numPr>
          <w:ilvl w:val="0"/>
          <w:numId w:val="3"/>
        </w:numPr>
        <w:tabs>
          <w:tab w:val="left" w:pos="1476"/>
        </w:tabs>
        <w:ind w:left="540" w:firstLine="560"/>
        <w:jc w:val="both"/>
      </w:pPr>
      <w:r>
        <w:t>Участие в международном сотрудничестве и адаптация мирового опыта в области страховой медицины К' российским условиям, обеспечение</w:t>
      </w:r>
      <w:r>
        <w:t xml:space="preserve"> повышения квалификации кадров по различным аспектам страховой медицины, привлечение иностранных ученых и организаций к исследовательским программам в области медицинского страхования;</w:t>
      </w:r>
    </w:p>
    <w:p w14:paraId="734C744A" w14:textId="77777777" w:rsidR="00251D7C" w:rsidRDefault="00EF6BB0">
      <w:pPr>
        <w:pStyle w:val="11"/>
        <w:numPr>
          <w:ilvl w:val="0"/>
          <w:numId w:val="3"/>
        </w:numPr>
        <w:tabs>
          <w:tab w:val="left" w:pos="1483"/>
        </w:tabs>
        <w:ind w:left="540" w:firstLine="560"/>
        <w:jc w:val="both"/>
      </w:pPr>
      <w:r>
        <w:t>Создание необходимой инфраструктуры для обеспечения деятельности и функ</w:t>
      </w:r>
      <w:r>
        <w:t>ционирования своих подразделений, в частности путем приобретения или аренды зданий, иных помещений размещение в них своих учреждений и представительств Общества;</w:t>
      </w:r>
    </w:p>
    <w:p w14:paraId="57162355" w14:textId="77777777" w:rsidR="00251D7C" w:rsidRDefault="00EF6BB0">
      <w:pPr>
        <w:pStyle w:val="11"/>
        <w:numPr>
          <w:ilvl w:val="0"/>
          <w:numId w:val="3"/>
        </w:numPr>
        <w:tabs>
          <w:tab w:val="left" w:pos="1479"/>
        </w:tabs>
        <w:ind w:left="540" w:firstLine="560"/>
        <w:jc w:val="both"/>
      </w:pPr>
      <w:r>
        <w:t xml:space="preserve">Оптово-розничная торговля, в том числе медицинской техникой и оборудованием, </w:t>
      </w:r>
      <w:proofErr w:type="spellStart"/>
      <w:r>
        <w:t>торгово</w:t>
      </w:r>
      <w:r>
        <w:softHyphen/>
      </w:r>
      <w:r>
        <w:t>посредническая</w:t>
      </w:r>
      <w:proofErr w:type="spellEnd"/>
      <w:r>
        <w:t>, в том числе медицинской техникой и оборудованием;</w:t>
      </w:r>
    </w:p>
    <w:p w14:paraId="075655D0" w14:textId="77777777" w:rsidR="00251D7C" w:rsidRDefault="00EF6BB0">
      <w:pPr>
        <w:pStyle w:val="11"/>
        <w:numPr>
          <w:ilvl w:val="0"/>
          <w:numId w:val="3"/>
        </w:numPr>
        <w:tabs>
          <w:tab w:val="left" w:pos="1483"/>
        </w:tabs>
        <w:ind w:left="540" w:firstLine="560"/>
        <w:jc w:val="both"/>
      </w:pPr>
      <w:r>
        <w:t>Закупочная деятельность; фармацевтическая деятельность, оптовая торговля и реализация населению лекарственных средств и изделий медицинского назначения;</w:t>
      </w:r>
    </w:p>
    <w:p w14:paraId="1626CF8D" w14:textId="77777777" w:rsidR="00251D7C" w:rsidRDefault="00EF6BB0">
      <w:pPr>
        <w:pStyle w:val="11"/>
        <w:numPr>
          <w:ilvl w:val="0"/>
          <w:numId w:val="3"/>
        </w:numPr>
        <w:tabs>
          <w:tab w:val="left" w:pos="1481"/>
        </w:tabs>
        <w:ind w:left="1100" w:firstLine="0"/>
        <w:jc w:val="both"/>
      </w:pPr>
      <w:r>
        <w:t xml:space="preserve">Медико-фармацевтическая деятельность </w:t>
      </w:r>
      <w:r>
        <w:t>в медицинских учреждениях (предприятиях);</w:t>
      </w:r>
    </w:p>
    <w:p w14:paraId="69F51688" w14:textId="77777777" w:rsidR="00251D7C" w:rsidRDefault="00EF6BB0">
      <w:pPr>
        <w:pStyle w:val="11"/>
        <w:numPr>
          <w:ilvl w:val="0"/>
          <w:numId w:val="3"/>
        </w:numPr>
        <w:tabs>
          <w:tab w:val="left" w:pos="1481"/>
        </w:tabs>
        <w:spacing w:line="240" w:lineRule="auto"/>
        <w:ind w:left="1100" w:firstLine="0"/>
        <w:jc w:val="both"/>
      </w:pPr>
      <w:r>
        <w:t>Образовательная деятельность;</w:t>
      </w:r>
    </w:p>
    <w:p w14:paraId="7A6E5617" w14:textId="77777777" w:rsidR="00251D7C" w:rsidRDefault="00EF6BB0">
      <w:pPr>
        <w:pStyle w:val="11"/>
        <w:numPr>
          <w:ilvl w:val="0"/>
          <w:numId w:val="3"/>
        </w:numPr>
        <w:tabs>
          <w:tab w:val="left" w:pos="1483"/>
        </w:tabs>
        <w:spacing w:line="240" w:lineRule="auto"/>
        <w:ind w:left="540" w:firstLine="560"/>
        <w:jc w:val="both"/>
      </w:pPr>
      <w:r>
        <w:t>Участие в создании конкурентоспособной медицинской продукции, участие в испытаниях и внедрении разработанных другими предприятиями или частными лицами медицинской техники и приборов;</w:t>
      </w:r>
    </w:p>
    <w:p w14:paraId="75E9A5C4" w14:textId="0B91AC2E" w:rsidR="00251D7C" w:rsidRDefault="00EF6BB0">
      <w:pPr>
        <w:pStyle w:val="11"/>
        <w:numPr>
          <w:ilvl w:val="0"/>
          <w:numId w:val="3"/>
        </w:numPr>
        <w:tabs>
          <w:tab w:val="left" w:pos="1584"/>
        </w:tabs>
        <w:spacing w:line="252" w:lineRule="auto"/>
        <w:ind w:left="540" w:firstLine="560"/>
        <w:jc w:val="both"/>
      </w:pPr>
      <w:r>
        <w:t>В</w:t>
      </w:r>
      <w:r>
        <w:t>ведение внешнеэкономической деятельности в различных формах в порядке, установленном действующим законодательством, в том числе осуществление всех видов экспортно</w:t>
      </w:r>
      <w:r>
        <w:softHyphen/>
      </w:r>
      <w:r w:rsidR="00090F7F">
        <w:t>-</w:t>
      </w:r>
      <w:r>
        <w:t>импортных операций с российскими, иностранными юридическими и физическими лицами, в том числе</w:t>
      </w:r>
      <w:r>
        <w:t xml:space="preserve"> в рамках прямых производственных и торговых связей, на основе глобальных и разовых товарообменов, компенсационных договоров (контрактов), договоров о международной кооперации и других смежных форм внешнеэкономического сотрудничества в соответствии с дейст</w:t>
      </w:r>
      <w:r>
        <w:t>вующим законодательством Российской Федерации, а также посредническая деятельность в осуществлении экспортно-импортных операций;</w:t>
      </w:r>
    </w:p>
    <w:p w14:paraId="1F894252" w14:textId="77777777" w:rsidR="00251D7C" w:rsidRDefault="00EF6BB0">
      <w:pPr>
        <w:pStyle w:val="11"/>
        <w:numPr>
          <w:ilvl w:val="0"/>
          <w:numId w:val="3"/>
        </w:numPr>
        <w:tabs>
          <w:tab w:val="left" w:pos="1938"/>
        </w:tabs>
        <w:spacing w:line="259" w:lineRule="auto"/>
        <w:ind w:left="600" w:firstLine="700"/>
        <w:jc w:val="both"/>
      </w:pPr>
      <w:r>
        <w:t>Психиатрическая помощь, психиатрическое обследование и психиатрическое освидетельствование, профилактику и диагностику психичес</w:t>
      </w:r>
      <w:r>
        <w:t>ких расстройств, лечение и медицинскую реабилитацию лиц, страдающих психическими расстройствами.</w:t>
      </w:r>
    </w:p>
    <w:p w14:paraId="6FC20FD7" w14:textId="77777777" w:rsidR="00251D7C" w:rsidRDefault="00EF6BB0">
      <w:pPr>
        <w:pStyle w:val="11"/>
        <w:numPr>
          <w:ilvl w:val="1"/>
          <w:numId w:val="2"/>
        </w:numPr>
        <w:tabs>
          <w:tab w:val="left" w:pos="2000"/>
        </w:tabs>
        <w:spacing w:line="259" w:lineRule="auto"/>
        <w:ind w:left="600" w:firstLine="700"/>
        <w:jc w:val="both"/>
      </w:pPr>
      <w:r>
        <w:t xml:space="preserve">Если условиями предоставления специального разрешения (лицензии) на осуществление </w:t>
      </w:r>
      <w:r>
        <w:lastRenderedPageBreak/>
        <w:t>определенного вида деятельности предусмотрено требование осуществлять такую д</w:t>
      </w:r>
      <w:r>
        <w:t>еятельность как исключительную, то Общество в течение срока действия лицензии вправе осуществлять только виды деятельности, предусмотренные лицензией, и сопутствующие виды деятельности.</w:t>
      </w:r>
    </w:p>
    <w:p w14:paraId="02E692F6" w14:textId="77777777" w:rsidR="00251D7C" w:rsidRDefault="00EF6BB0">
      <w:pPr>
        <w:pStyle w:val="11"/>
        <w:spacing w:after="240" w:line="228" w:lineRule="auto"/>
        <w:ind w:left="3460" w:firstLine="0"/>
        <w:jc w:val="both"/>
      </w:pPr>
      <w:r>
        <w:t>Статья 3. Ответственность Общества.</w:t>
      </w:r>
    </w:p>
    <w:p w14:paraId="62A0918D" w14:textId="77777777" w:rsidR="00251D7C" w:rsidRDefault="00EF6BB0">
      <w:pPr>
        <w:pStyle w:val="11"/>
        <w:numPr>
          <w:ilvl w:val="1"/>
          <w:numId w:val="5"/>
        </w:numPr>
        <w:tabs>
          <w:tab w:val="left" w:pos="1938"/>
        </w:tabs>
        <w:spacing w:line="259" w:lineRule="auto"/>
        <w:ind w:left="1280" w:firstLine="0"/>
        <w:jc w:val="both"/>
      </w:pPr>
      <w:r>
        <w:t xml:space="preserve">Общество </w:t>
      </w:r>
      <w:r>
        <w:t>самостоятельно отвечает по своим обязательствам.</w:t>
      </w:r>
    </w:p>
    <w:p w14:paraId="44FCB22E" w14:textId="77777777" w:rsidR="00251D7C" w:rsidRDefault="00EF6BB0">
      <w:pPr>
        <w:pStyle w:val="11"/>
        <w:numPr>
          <w:ilvl w:val="1"/>
          <w:numId w:val="5"/>
        </w:numPr>
        <w:tabs>
          <w:tab w:val="left" w:pos="1938"/>
        </w:tabs>
        <w:spacing w:line="276" w:lineRule="auto"/>
        <w:ind w:left="600" w:firstLine="700"/>
        <w:jc w:val="both"/>
      </w:pPr>
      <w:r>
        <w:t>Общество несет ответственность по своим обязательствам всем принадлежащим ему имуществом.</w:t>
      </w:r>
    </w:p>
    <w:p w14:paraId="2D4C6508" w14:textId="77777777" w:rsidR="00251D7C" w:rsidRDefault="00EF6BB0">
      <w:pPr>
        <w:pStyle w:val="11"/>
        <w:numPr>
          <w:ilvl w:val="1"/>
          <w:numId w:val="5"/>
        </w:numPr>
        <w:tabs>
          <w:tab w:val="left" w:pos="1938"/>
        </w:tabs>
        <w:spacing w:line="259" w:lineRule="auto"/>
        <w:ind w:left="1280" w:firstLine="0"/>
        <w:jc w:val="both"/>
      </w:pPr>
      <w:r>
        <w:t>Общество не отвечает по обязательствам Участников Общества.</w:t>
      </w:r>
    </w:p>
    <w:p w14:paraId="66CCA0F9" w14:textId="77777777" w:rsidR="00251D7C" w:rsidRDefault="00EF6BB0">
      <w:pPr>
        <w:pStyle w:val="11"/>
        <w:numPr>
          <w:ilvl w:val="1"/>
          <w:numId w:val="5"/>
        </w:numPr>
        <w:tabs>
          <w:tab w:val="left" w:pos="1938"/>
        </w:tabs>
        <w:spacing w:line="259" w:lineRule="auto"/>
        <w:ind w:left="600" w:firstLine="700"/>
        <w:jc w:val="both"/>
      </w:pPr>
      <w:r>
        <w:t>Участники Общества не отвечают по его обязательствам и не</w:t>
      </w:r>
      <w:r>
        <w:t>сут риск убытков, связанных с деятельностью Общества, только в пределах стоимости принадлежащих им долей в уставном капитале Общества.</w:t>
      </w:r>
    </w:p>
    <w:p w14:paraId="53484BB8" w14:textId="77777777" w:rsidR="00251D7C" w:rsidRDefault="00EF6BB0">
      <w:pPr>
        <w:pStyle w:val="11"/>
        <w:numPr>
          <w:ilvl w:val="1"/>
          <w:numId w:val="5"/>
        </w:numPr>
        <w:tabs>
          <w:tab w:val="left" w:pos="1938"/>
        </w:tabs>
        <w:spacing w:line="259" w:lineRule="auto"/>
        <w:ind w:left="600" w:firstLine="700"/>
        <w:jc w:val="both"/>
      </w:pPr>
      <w:r>
        <w:t xml:space="preserve">Участники Общества, не полностью оплатившие доли, несут солидарную ответственность по обязательствам Общества в пределах </w:t>
      </w:r>
      <w:r>
        <w:t>стоимости неоплаченной части принадлежащих им долей в уставном капитале Общества.</w:t>
      </w:r>
    </w:p>
    <w:p w14:paraId="178DB4D4" w14:textId="77777777" w:rsidR="00251D7C" w:rsidRDefault="00EF6BB0">
      <w:pPr>
        <w:pStyle w:val="11"/>
        <w:numPr>
          <w:ilvl w:val="1"/>
          <w:numId w:val="5"/>
        </w:numPr>
        <w:tabs>
          <w:tab w:val="left" w:pos="1938"/>
          <w:tab w:val="left" w:pos="1950"/>
        </w:tabs>
        <w:spacing w:line="259" w:lineRule="auto"/>
        <w:ind w:left="1280" w:firstLine="0"/>
        <w:jc w:val="both"/>
      </w:pPr>
      <w:r>
        <w:t>13 случае несостоятельности (банкротства) Общества по вине его Участников или по</w:t>
      </w:r>
    </w:p>
    <w:p w14:paraId="325EDA78" w14:textId="77777777" w:rsidR="00251D7C" w:rsidRDefault="00EF6BB0">
      <w:pPr>
        <w:pStyle w:val="11"/>
        <w:spacing w:line="259" w:lineRule="auto"/>
        <w:ind w:left="600" w:firstLine="0"/>
        <w:jc w:val="both"/>
      </w:pPr>
      <w:r>
        <w:t>вине других лиц, которые имеют право давать обязательные для Общества указания либо иным обра</w:t>
      </w:r>
      <w:r>
        <w:t>зом имеют возможность определять его действия,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обязательствам.</w:t>
      </w:r>
    </w:p>
    <w:p w14:paraId="7BF002EF" w14:textId="50E7528C" w:rsidR="00251D7C" w:rsidRDefault="00EF6BB0">
      <w:pPr>
        <w:pStyle w:val="11"/>
        <w:numPr>
          <w:ilvl w:val="1"/>
          <w:numId w:val="5"/>
        </w:numPr>
        <w:tabs>
          <w:tab w:val="left" w:pos="1938"/>
        </w:tabs>
        <w:spacing w:after="240" w:line="259" w:lineRule="auto"/>
        <w:ind w:left="600" w:firstLine="700"/>
        <w:jc w:val="both"/>
      </w:pPr>
      <w:r>
        <w:t>Общество не несет ответственности по обязательствам Р</w:t>
      </w:r>
      <w:r>
        <w:t>оссийской Федерации, субъектов Российской Федерации и муниципальных образований, равно как Российская Федерация, субъекты Российской Федерации и муниципальные образования н</w:t>
      </w:r>
      <w:r w:rsidR="00090F7F">
        <w:t>е</w:t>
      </w:r>
      <w:r>
        <w:t xml:space="preserve"> отвечают по обязательствам Общества.</w:t>
      </w:r>
    </w:p>
    <w:p w14:paraId="41AD86C1" w14:textId="77777777" w:rsidR="00251D7C" w:rsidRDefault="00EF6BB0">
      <w:pPr>
        <w:pStyle w:val="11"/>
        <w:spacing w:after="240"/>
        <w:ind w:firstLine="0"/>
        <w:jc w:val="center"/>
      </w:pPr>
      <w:r>
        <w:t>Статья 4. Права и обязанности Участников Обще</w:t>
      </w:r>
      <w:r>
        <w:t>ства.</w:t>
      </w:r>
      <w:r>
        <w:br/>
        <w:t>Исключение Участника из Общества.</w:t>
      </w:r>
    </w:p>
    <w:p w14:paraId="391784BD" w14:textId="77777777" w:rsidR="00251D7C" w:rsidRDefault="00EF6BB0">
      <w:pPr>
        <w:pStyle w:val="11"/>
        <w:numPr>
          <w:ilvl w:val="1"/>
          <w:numId w:val="6"/>
        </w:numPr>
        <w:tabs>
          <w:tab w:val="left" w:pos="1938"/>
        </w:tabs>
        <w:spacing w:line="252" w:lineRule="auto"/>
        <w:ind w:left="600" w:firstLine="700"/>
        <w:jc w:val="both"/>
      </w:pPr>
      <w:r>
        <w:t>Участником Общества может быть любое юридическое или физическое лицо, как российское, так и иностранное.</w:t>
      </w:r>
    </w:p>
    <w:p w14:paraId="564C0C58" w14:textId="77777777" w:rsidR="00251D7C" w:rsidRDefault="00EF6BB0">
      <w:pPr>
        <w:pStyle w:val="11"/>
        <w:numPr>
          <w:ilvl w:val="1"/>
          <w:numId w:val="6"/>
        </w:numPr>
        <w:tabs>
          <w:tab w:val="left" w:pos="1938"/>
        </w:tabs>
        <w:spacing w:line="252" w:lineRule="auto"/>
        <w:ind w:left="600" w:firstLine="700"/>
        <w:jc w:val="both"/>
      </w:pPr>
      <w:r>
        <w:t xml:space="preserve">Общество не может иметь в качестве единственного Участника другое хозяйственное общество, состоящее из </w:t>
      </w:r>
      <w:r>
        <w:t>одного лица.</w:t>
      </w:r>
    </w:p>
    <w:p w14:paraId="3E8262F6" w14:textId="77777777" w:rsidR="00251D7C" w:rsidRDefault="00EF6BB0">
      <w:pPr>
        <w:pStyle w:val="11"/>
        <w:numPr>
          <w:ilvl w:val="1"/>
          <w:numId w:val="6"/>
        </w:numPr>
        <w:tabs>
          <w:tab w:val="left" w:pos="2623"/>
        </w:tabs>
        <w:spacing w:line="252" w:lineRule="auto"/>
        <w:ind w:left="1280" w:firstLine="0"/>
        <w:jc w:val="both"/>
      </w:pPr>
      <w:r>
        <w:t>Число Участников Общества не должно быть более пятидесяти.</w:t>
      </w:r>
    </w:p>
    <w:p w14:paraId="2B1B4CC9" w14:textId="77777777" w:rsidR="00251D7C" w:rsidRDefault="00EF6BB0">
      <w:pPr>
        <w:pStyle w:val="11"/>
        <w:numPr>
          <w:ilvl w:val="1"/>
          <w:numId w:val="6"/>
        </w:numPr>
        <w:tabs>
          <w:tab w:val="left" w:pos="2623"/>
        </w:tabs>
        <w:spacing w:line="252" w:lineRule="auto"/>
        <w:ind w:left="1280" w:firstLine="0"/>
        <w:jc w:val="both"/>
      </w:pPr>
      <w:r>
        <w:t>Все Участники Общества вправе:</w:t>
      </w:r>
    </w:p>
    <w:p w14:paraId="515D978E" w14:textId="77777777" w:rsidR="00251D7C" w:rsidRDefault="00EF6BB0">
      <w:pPr>
        <w:pStyle w:val="11"/>
        <w:numPr>
          <w:ilvl w:val="0"/>
          <w:numId w:val="7"/>
        </w:numPr>
        <w:tabs>
          <w:tab w:val="left" w:pos="1938"/>
        </w:tabs>
        <w:spacing w:line="240" w:lineRule="auto"/>
        <w:ind w:left="600" w:firstLine="700"/>
        <w:jc w:val="both"/>
      </w:pPr>
      <w:r>
        <w:t xml:space="preserve">участвовать в управлении делами Общества в порядке, установленном Федеральным законом «Об обществах с ограниченной ответственностью» и настоящим Уставом </w:t>
      </w:r>
      <w:r>
        <w:t>Общества;</w:t>
      </w:r>
    </w:p>
    <w:p w14:paraId="0E8C08F1" w14:textId="77777777" w:rsidR="00251D7C" w:rsidRDefault="00EF6BB0">
      <w:pPr>
        <w:pStyle w:val="11"/>
        <w:numPr>
          <w:ilvl w:val="0"/>
          <w:numId w:val="7"/>
        </w:numPr>
        <w:tabs>
          <w:tab w:val="left" w:pos="1938"/>
        </w:tabs>
        <w:spacing w:line="240" w:lineRule="auto"/>
        <w:ind w:left="600" w:firstLine="700"/>
        <w:jc w:val="both"/>
      </w:pPr>
      <w:r>
        <w:t>получать информацию о деятельности Общества и знакомиться с его бухгалтерскими книгами и иной документацией в порядке, установленном настоящим Уставом;</w:t>
      </w:r>
    </w:p>
    <w:p w14:paraId="2D3FBDAC" w14:textId="77777777" w:rsidR="00251D7C" w:rsidRDefault="00EF6BB0">
      <w:pPr>
        <w:pStyle w:val="11"/>
        <w:numPr>
          <w:ilvl w:val="0"/>
          <w:numId w:val="7"/>
        </w:numPr>
        <w:tabs>
          <w:tab w:val="left" w:pos="2623"/>
        </w:tabs>
        <w:spacing w:line="259" w:lineRule="auto"/>
        <w:ind w:left="1280" w:firstLine="0"/>
        <w:jc w:val="both"/>
      </w:pPr>
      <w:r>
        <w:t>принимать участие в распределении прибыли;</w:t>
      </w:r>
    </w:p>
    <w:p w14:paraId="015C4B33" w14:textId="77777777" w:rsidR="00251D7C" w:rsidRDefault="00EF6BB0">
      <w:pPr>
        <w:pStyle w:val="11"/>
        <w:numPr>
          <w:ilvl w:val="0"/>
          <w:numId w:val="7"/>
        </w:numPr>
        <w:tabs>
          <w:tab w:val="left" w:pos="1938"/>
        </w:tabs>
        <w:spacing w:line="240" w:lineRule="auto"/>
        <w:ind w:left="600" w:firstLine="700"/>
        <w:jc w:val="both"/>
      </w:pPr>
      <w:r>
        <w:t xml:space="preserve">продать или осуществить отчуждение иным </w:t>
      </w:r>
      <w:r>
        <w:t>образом своей доли или части доли в уставном капитале Общества одному или нескольким Участникам Общества либо другому лицу в порядке, предусмотренном Федеральным законом «Об обществах с ограниченной ответственностью» и настоящим Уставом;</w:t>
      </w:r>
    </w:p>
    <w:p w14:paraId="4CBDA397" w14:textId="77777777" w:rsidR="00251D7C" w:rsidRDefault="00EF6BB0">
      <w:pPr>
        <w:pStyle w:val="11"/>
        <w:numPr>
          <w:ilvl w:val="0"/>
          <w:numId w:val="7"/>
        </w:numPr>
        <w:tabs>
          <w:tab w:val="left" w:pos="1938"/>
        </w:tabs>
        <w:spacing w:line="240" w:lineRule="auto"/>
        <w:ind w:left="600" w:firstLine="700"/>
        <w:jc w:val="both"/>
      </w:pPr>
      <w:r>
        <w:t xml:space="preserve">выйти из Общества </w:t>
      </w:r>
      <w:r>
        <w:t>путем отчуждения своей доли Обществу или потребовать приобретения Обществом доли в случаях, предусмотренных Федеральным законом «Об обществах с ограниченной ответственностью»;</w:t>
      </w:r>
    </w:p>
    <w:p w14:paraId="2239BD50" w14:textId="77777777" w:rsidR="00251D7C" w:rsidRDefault="00EF6BB0">
      <w:pPr>
        <w:pStyle w:val="11"/>
        <w:numPr>
          <w:ilvl w:val="0"/>
          <w:numId w:val="7"/>
        </w:numPr>
        <w:tabs>
          <w:tab w:val="left" w:pos="1938"/>
        </w:tabs>
        <w:spacing w:line="240" w:lineRule="auto"/>
        <w:ind w:left="600" w:firstLine="700"/>
        <w:jc w:val="both"/>
      </w:pPr>
      <w:r>
        <w:t>получить в случае ликвидации Общества часть имущества, оставшегося после расчето</w:t>
      </w:r>
      <w:r>
        <w:t>в с кредиторами, или его стоимость в соответствии действующим законодательством;</w:t>
      </w:r>
    </w:p>
    <w:p w14:paraId="1C2062C2" w14:textId="77777777" w:rsidR="00251D7C" w:rsidRDefault="00EF6BB0">
      <w:pPr>
        <w:pStyle w:val="11"/>
        <w:numPr>
          <w:ilvl w:val="0"/>
          <w:numId w:val="7"/>
        </w:numPr>
        <w:tabs>
          <w:tab w:val="left" w:pos="1866"/>
        </w:tabs>
        <w:ind w:left="520" w:firstLine="700"/>
        <w:jc w:val="both"/>
      </w:pPr>
      <w:r>
        <w:t>' всем Участникам Общества принадлежат также другие права, прямо предусмотренные Федеральным законом «Об обществах с ограниченной ответственностью».</w:t>
      </w:r>
    </w:p>
    <w:p w14:paraId="217964E6" w14:textId="77777777" w:rsidR="00251D7C" w:rsidRDefault="00EF6BB0">
      <w:pPr>
        <w:pStyle w:val="11"/>
        <w:numPr>
          <w:ilvl w:val="1"/>
          <w:numId w:val="6"/>
        </w:numPr>
        <w:tabs>
          <w:tab w:val="left" w:pos="1866"/>
        </w:tabs>
        <w:ind w:left="520" w:firstLine="700"/>
        <w:jc w:val="both"/>
      </w:pPr>
      <w:r>
        <w:t xml:space="preserve">Участники Общества вправе </w:t>
      </w:r>
      <w:r>
        <w:t>заключить договор об осуществлении прав Участников Общества, по которому они обязуются осуществлять определенным образом свои права и (или) воздерживаться от осуществления указанных прав, в том числе голосовать определенным образом на Общем собрании Участн</w:t>
      </w:r>
      <w:r>
        <w:t>иков Общества, согласовывать вариант голосования с другими Участниками, продавать долю или часть доли по определенной данным договором цене и (или) при наступлении определенных условий либо воздерживаться от отчуждения доли или части доли до наступления оп</w:t>
      </w:r>
      <w:r>
        <w:t>ределенных условий, а также осуществлять согласованно иные действия, связанные с управлением Обществом, с созданием, деятельностью, реорганизацией и ликвидацией Общества. Такой договор заключается в письменной форме путем составления одного документа, подп</w:t>
      </w:r>
      <w:r>
        <w:t>исанного сторонами.</w:t>
      </w:r>
    </w:p>
    <w:p w14:paraId="49209CC7" w14:textId="77777777" w:rsidR="00251D7C" w:rsidRDefault="00EF6BB0">
      <w:pPr>
        <w:pStyle w:val="11"/>
        <w:numPr>
          <w:ilvl w:val="1"/>
          <w:numId w:val="6"/>
        </w:numPr>
        <w:tabs>
          <w:tab w:val="left" w:pos="2548"/>
        </w:tabs>
        <w:ind w:left="1200" w:firstLine="0"/>
        <w:jc w:val="both"/>
      </w:pPr>
      <w:r>
        <w:t>Все Участники Общества обязаны:</w:t>
      </w:r>
    </w:p>
    <w:p w14:paraId="032B543D" w14:textId="77777777" w:rsidR="00251D7C" w:rsidRDefault="00EF6BB0">
      <w:pPr>
        <w:pStyle w:val="11"/>
        <w:numPr>
          <w:ilvl w:val="0"/>
          <w:numId w:val="8"/>
        </w:numPr>
        <w:tabs>
          <w:tab w:val="left" w:pos="1866"/>
        </w:tabs>
        <w:ind w:left="520" w:firstLine="700"/>
        <w:jc w:val="both"/>
      </w:pPr>
      <w:r>
        <w:t xml:space="preserve">оплачивать доли в уставном капитале Общества в порядке, в размерах и в сроки, которые предусмотрены Федеральным законом «Об обществах с ограниченной ответственностью» и договором об учреждении </w:t>
      </w:r>
      <w:r>
        <w:t>Общества;</w:t>
      </w:r>
    </w:p>
    <w:p w14:paraId="304B68C0" w14:textId="77777777" w:rsidR="00251D7C" w:rsidRDefault="00EF6BB0">
      <w:pPr>
        <w:pStyle w:val="11"/>
        <w:numPr>
          <w:ilvl w:val="0"/>
          <w:numId w:val="8"/>
        </w:numPr>
        <w:tabs>
          <w:tab w:val="left" w:pos="2548"/>
        </w:tabs>
        <w:ind w:left="1200" w:firstLine="0"/>
        <w:jc w:val="both"/>
      </w:pPr>
      <w:r>
        <w:t>не разглашать конфиденциальную информацию о деятельности Общества.</w:t>
      </w:r>
    </w:p>
    <w:p w14:paraId="57FE5742" w14:textId="77777777" w:rsidR="00251D7C" w:rsidRDefault="00EF6BB0">
      <w:pPr>
        <w:pStyle w:val="11"/>
        <w:ind w:left="520" w:firstLine="700"/>
        <w:jc w:val="both"/>
      </w:pPr>
      <w:r>
        <w:t xml:space="preserve">Все Участники Общества несут также другие обязанности, предусмотренные Федеральным законом </w:t>
      </w:r>
      <w:r>
        <w:lastRenderedPageBreak/>
        <w:t>«Об обществах с ограниченной ответственностью».</w:t>
      </w:r>
    </w:p>
    <w:p w14:paraId="536650B9" w14:textId="77777777" w:rsidR="00251D7C" w:rsidRDefault="00EF6BB0">
      <w:pPr>
        <w:pStyle w:val="11"/>
        <w:numPr>
          <w:ilvl w:val="1"/>
          <w:numId w:val="6"/>
        </w:numPr>
        <w:tabs>
          <w:tab w:val="left" w:pos="1866"/>
        </w:tabs>
        <w:ind w:left="520" w:firstLine="700"/>
        <w:jc w:val="both"/>
      </w:pPr>
      <w:r>
        <w:t>Участники Общества, доли которых в совок</w:t>
      </w:r>
      <w:r>
        <w:t>упности составляют не менее чем десять процентов уставного капитала Общества, вправе требовать в судебном порядке исключения из Общества Участника, который грубо нарушает свои обязанности либо своими действиями (бездействием) делает невозможной деятельност</w:t>
      </w:r>
      <w:r>
        <w:t>ь Общества или существенно ее затрудняет.</w:t>
      </w:r>
    </w:p>
    <w:p w14:paraId="1733A991" w14:textId="77777777" w:rsidR="00251D7C" w:rsidRDefault="00EF6BB0">
      <w:pPr>
        <w:pStyle w:val="11"/>
        <w:numPr>
          <w:ilvl w:val="1"/>
          <w:numId w:val="6"/>
        </w:numPr>
        <w:tabs>
          <w:tab w:val="left" w:pos="1866"/>
        </w:tabs>
        <w:spacing w:after="240"/>
        <w:ind w:left="520" w:firstLine="700"/>
        <w:jc w:val="both"/>
      </w:pPr>
      <w:r>
        <w:t>Доля Участника Общества, исключенного из Общества, переходит к Обществу. При этом Общество обязано выплатить исключенному Участнику Общества действительную стоимость его доли, которая определяется по данным бухгалт</w:t>
      </w:r>
      <w:r>
        <w:t>ерской отчетности общества за последний отчетный период, предшествующий дате вступления в законную силу решения суда об исключении, или с согласия исключенного Участника Общества выдать ему в натуре имущество такой же стоимости</w:t>
      </w:r>
    </w:p>
    <w:p w14:paraId="33FCE9C8" w14:textId="77777777" w:rsidR="00251D7C" w:rsidRDefault="00EF6BB0">
      <w:pPr>
        <w:pStyle w:val="11"/>
        <w:spacing w:after="240"/>
        <w:ind w:firstLine="0"/>
        <w:jc w:val="center"/>
      </w:pPr>
      <w:r>
        <w:t>Статья 5. Уставный капитал О</w:t>
      </w:r>
      <w:r>
        <w:t>бщества.</w:t>
      </w:r>
    </w:p>
    <w:p w14:paraId="08A169C9" w14:textId="77777777" w:rsidR="00251D7C" w:rsidRDefault="00EF6BB0">
      <w:pPr>
        <w:pStyle w:val="11"/>
        <w:numPr>
          <w:ilvl w:val="1"/>
          <w:numId w:val="9"/>
        </w:numPr>
        <w:tabs>
          <w:tab w:val="left" w:pos="1866"/>
        </w:tabs>
        <w:spacing w:line="252" w:lineRule="auto"/>
        <w:ind w:left="520" w:firstLine="700"/>
        <w:jc w:val="both"/>
      </w:pPr>
      <w:r>
        <w:t>Уставный капитал Общества составляется из поминальной стоимости долей его Участников и определяет минимальный размер его имущества, гарантирующего интересы кредиторов Общества.</w:t>
      </w:r>
    </w:p>
    <w:p w14:paraId="33640C7A" w14:textId="77777777" w:rsidR="00251D7C" w:rsidRDefault="00EF6BB0">
      <w:pPr>
        <w:pStyle w:val="11"/>
        <w:numPr>
          <w:ilvl w:val="1"/>
          <w:numId w:val="9"/>
        </w:numPr>
        <w:tabs>
          <w:tab w:val="left" w:pos="1866"/>
        </w:tabs>
        <w:spacing w:line="252" w:lineRule="auto"/>
        <w:ind w:left="520" w:firstLine="700"/>
        <w:jc w:val="both"/>
      </w:pPr>
      <w:r>
        <w:t>Размер уставного капитала Общества и номинальная стоимость долей его У</w:t>
      </w:r>
      <w:r>
        <w:t>частников определяются в рублях.</w:t>
      </w:r>
    </w:p>
    <w:p w14:paraId="203F7099" w14:textId="77777777" w:rsidR="00251D7C" w:rsidRDefault="00EF6BB0">
      <w:pPr>
        <w:pStyle w:val="11"/>
        <w:spacing w:line="252" w:lineRule="auto"/>
        <w:ind w:left="1060" w:firstLine="0"/>
        <w:jc w:val="both"/>
      </w:pPr>
      <w:r>
        <w:t>Уставный капитал Общества составляет 6 000 000 (Шесть миллионов) рублей.</w:t>
      </w:r>
    </w:p>
    <w:p w14:paraId="3CCF73FA" w14:textId="77777777" w:rsidR="00251D7C" w:rsidRDefault="00EF6BB0">
      <w:pPr>
        <w:pStyle w:val="11"/>
        <w:spacing w:line="252" w:lineRule="auto"/>
        <w:ind w:left="520" w:firstLine="560"/>
        <w:jc w:val="both"/>
      </w:pPr>
      <w:r>
        <w:t>На момент государственной регистрации Общества Уставный капитал Общества оплачен полностью денежными средствами.</w:t>
      </w:r>
    </w:p>
    <w:p w14:paraId="7DA101DA" w14:textId="77777777" w:rsidR="00251D7C" w:rsidRDefault="00EF6BB0">
      <w:pPr>
        <w:pStyle w:val="11"/>
        <w:spacing w:line="252" w:lineRule="auto"/>
        <w:ind w:left="520" w:firstLine="560"/>
        <w:jc w:val="both"/>
      </w:pPr>
      <w:r>
        <w:t xml:space="preserve">Каждый учредитель обязан </w:t>
      </w:r>
      <w:r>
        <w:t>полностью оплатить свою долю в уставном капитале Общества в течение срока, который не может превышать один год с момента государственной регистрации Общества. При этом доля каждого учредителя Общества может быть оплачена по цене не ниже ее номинальной стои</w:t>
      </w:r>
      <w:r>
        <w:t>мости. Неоплаченная в установленный срок часть доли переходит к Обществу и должна быть реализована им в порядке, установленном Федеральным законом «Об обществах с ограниченной ответственностью».</w:t>
      </w:r>
    </w:p>
    <w:p w14:paraId="24D105B4" w14:textId="77777777" w:rsidR="00251D7C" w:rsidRDefault="00EF6BB0">
      <w:pPr>
        <w:pStyle w:val="11"/>
        <w:numPr>
          <w:ilvl w:val="1"/>
          <w:numId w:val="9"/>
        </w:numPr>
        <w:tabs>
          <w:tab w:val="left" w:pos="1866"/>
        </w:tabs>
        <w:spacing w:line="252" w:lineRule="auto"/>
        <w:ind w:left="520" w:firstLine="700"/>
        <w:jc w:val="both"/>
      </w:pPr>
      <w:r>
        <w:t xml:space="preserve">Доля учредителя Общества предоставляет право голоса несмотря </w:t>
      </w:r>
      <w:r>
        <w:t>на неполную оплату доли.</w:t>
      </w:r>
    </w:p>
    <w:p w14:paraId="01D48776" w14:textId="77777777" w:rsidR="00251D7C" w:rsidRDefault="00EF6BB0">
      <w:pPr>
        <w:pStyle w:val="11"/>
        <w:numPr>
          <w:ilvl w:val="1"/>
          <w:numId w:val="9"/>
        </w:numPr>
        <w:tabs>
          <w:tab w:val="left" w:pos="1866"/>
        </w:tabs>
        <w:spacing w:after="240" w:line="252" w:lineRule="auto"/>
        <w:ind w:left="520" w:firstLine="700"/>
        <w:jc w:val="both"/>
      </w:pPr>
      <w:r>
        <w:t>Увеличение уставного капитала Общества или его уменьшение осуществляется в порядке, установленном Федеральным законом «Об обществах с ограниченной ответственностью».</w:t>
      </w:r>
    </w:p>
    <w:p w14:paraId="515D6EC4" w14:textId="77777777" w:rsidR="00251D7C" w:rsidRDefault="00EF6BB0">
      <w:pPr>
        <w:pStyle w:val="11"/>
        <w:spacing w:line="271" w:lineRule="auto"/>
        <w:ind w:left="3060" w:hanging="1580"/>
        <w:jc w:val="both"/>
      </w:pPr>
      <w:r>
        <w:t>Статья 6. Переход доли или части доли Участника Общества в уставн</w:t>
      </w:r>
      <w:r>
        <w:t>ом капитале Общества к другим Участникам и третьим лицам.</w:t>
      </w:r>
    </w:p>
    <w:p w14:paraId="086F3831" w14:textId="77777777" w:rsidR="00251D7C" w:rsidRDefault="00EF6BB0">
      <w:pPr>
        <w:pStyle w:val="11"/>
        <w:spacing w:after="240" w:line="271" w:lineRule="auto"/>
        <w:ind w:left="3840" w:firstLine="0"/>
      </w:pPr>
      <w:r>
        <w:t>Доли, принадлежащие Обществу.</w:t>
      </w:r>
    </w:p>
    <w:p w14:paraId="2DCB51E5" w14:textId="77777777" w:rsidR="00251D7C" w:rsidRDefault="00EF6BB0">
      <w:pPr>
        <w:pStyle w:val="11"/>
        <w:numPr>
          <w:ilvl w:val="1"/>
          <w:numId w:val="10"/>
        </w:numPr>
        <w:tabs>
          <w:tab w:val="left" w:pos="1866"/>
        </w:tabs>
        <w:spacing w:line="240" w:lineRule="auto"/>
        <w:ind w:left="520" w:firstLine="700"/>
        <w:jc w:val="both"/>
      </w:pPr>
      <w:r>
        <w:t xml:space="preserve">Переход доли или части доли в уставном капитале Общества к одному или нескольким Участникам Общества либо к третьим лицам осуществляется на основании сделки, в порядке </w:t>
      </w:r>
      <w:r>
        <w:t>правопреемства или на ином законном основании.</w:t>
      </w:r>
    </w:p>
    <w:p w14:paraId="6C118A77" w14:textId="77777777" w:rsidR="00251D7C" w:rsidRDefault="00EF6BB0">
      <w:pPr>
        <w:pStyle w:val="11"/>
        <w:numPr>
          <w:ilvl w:val="1"/>
          <w:numId w:val="10"/>
        </w:numPr>
        <w:tabs>
          <w:tab w:val="left" w:pos="1866"/>
        </w:tabs>
        <w:spacing w:after="120" w:line="240" w:lineRule="auto"/>
        <w:ind w:left="520" w:firstLine="700"/>
        <w:jc w:val="both"/>
      </w:pPr>
      <w:r>
        <w:t>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Общества. Согласие Общества или других его Участ</w:t>
      </w:r>
      <w:r>
        <w:t>ников на совершение такой сделки не требуется.</w:t>
      </w:r>
    </w:p>
    <w:p w14:paraId="77F9F3FC" w14:textId="77777777" w:rsidR="00251D7C" w:rsidRDefault="00EF6BB0">
      <w:pPr>
        <w:pStyle w:val="11"/>
        <w:numPr>
          <w:ilvl w:val="1"/>
          <w:numId w:val="10"/>
        </w:numPr>
        <w:tabs>
          <w:tab w:val="left" w:pos="1874"/>
        </w:tabs>
        <w:spacing w:line="276" w:lineRule="auto"/>
        <w:ind w:left="520" w:firstLine="680"/>
        <w:jc w:val="both"/>
      </w:pPr>
      <w:r>
        <w:t>Продажа или отчуждение иным образом Участником Общества своей доли или части доли третьим лицам допускается.</w:t>
      </w:r>
    </w:p>
    <w:p w14:paraId="4B11F505" w14:textId="77777777" w:rsidR="00251D7C" w:rsidRDefault="00EF6BB0">
      <w:pPr>
        <w:pStyle w:val="11"/>
        <w:numPr>
          <w:ilvl w:val="1"/>
          <w:numId w:val="10"/>
        </w:numPr>
        <w:tabs>
          <w:tab w:val="left" w:pos="1874"/>
        </w:tabs>
        <w:spacing w:line="286" w:lineRule="auto"/>
        <w:ind w:left="520" w:firstLine="680"/>
        <w:jc w:val="both"/>
      </w:pPr>
      <w:r>
        <w:t xml:space="preserve">Доля Участника Общества может быть отчуждена до полной ее оплаты только в той части, в </w:t>
      </w:r>
      <w:r>
        <w:t>которой она уже оплачена.</w:t>
      </w:r>
    </w:p>
    <w:p w14:paraId="0AF19F01" w14:textId="77777777" w:rsidR="00251D7C" w:rsidRDefault="00EF6BB0">
      <w:pPr>
        <w:pStyle w:val="11"/>
        <w:numPr>
          <w:ilvl w:val="1"/>
          <w:numId w:val="10"/>
        </w:numPr>
        <w:tabs>
          <w:tab w:val="left" w:pos="1874"/>
        </w:tabs>
        <w:spacing w:line="269" w:lineRule="auto"/>
        <w:ind w:left="520" w:firstLine="680"/>
        <w:jc w:val="both"/>
      </w:pPr>
      <w:r>
        <w:t>Участники Общества пользуются преимущественным правом покупки доли или части доли Участника Общества по цене предложения третьему лицу пропорционально размерам своих долей.</w:t>
      </w:r>
    </w:p>
    <w:p w14:paraId="726DA933" w14:textId="77777777" w:rsidR="00251D7C" w:rsidRDefault="00EF6BB0">
      <w:pPr>
        <w:pStyle w:val="11"/>
        <w:numPr>
          <w:ilvl w:val="1"/>
          <w:numId w:val="10"/>
        </w:numPr>
        <w:tabs>
          <w:tab w:val="left" w:pos="2554"/>
        </w:tabs>
        <w:spacing w:line="254" w:lineRule="auto"/>
        <w:ind w:left="1200" w:firstLine="0"/>
        <w:jc w:val="both"/>
      </w:pPr>
      <w:r>
        <w:t>Уступка преимущественного права покупки не допускается.</w:t>
      </w:r>
    </w:p>
    <w:p w14:paraId="74010070" w14:textId="77777777" w:rsidR="00251D7C" w:rsidRDefault="00EF6BB0">
      <w:pPr>
        <w:pStyle w:val="11"/>
        <w:numPr>
          <w:ilvl w:val="1"/>
          <w:numId w:val="10"/>
        </w:numPr>
        <w:tabs>
          <w:tab w:val="left" w:pos="1874"/>
        </w:tabs>
        <w:spacing w:line="254" w:lineRule="auto"/>
        <w:ind w:left="520" w:firstLine="680"/>
        <w:jc w:val="both"/>
      </w:pPr>
      <w:r>
        <w:t>Р</w:t>
      </w:r>
      <w:r>
        <w:t>еализация преимущественного права покупки доли или части доли Участника Общества осуществляется в порядке, установленном ст. 21 Федерального закона «Об обществах с ограниченной ответственностью». Участники Общества вправе воспользоваться преимущественным п</w:t>
      </w:r>
      <w:r>
        <w:t>равом покупки доли или части доли в уставном капитале Общества в течение тридцати дней с даты получения оферты Обществом.</w:t>
      </w:r>
    </w:p>
    <w:p w14:paraId="657AACB7" w14:textId="77777777" w:rsidR="00251D7C" w:rsidRDefault="00EF6BB0">
      <w:pPr>
        <w:pStyle w:val="11"/>
        <w:numPr>
          <w:ilvl w:val="1"/>
          <w:numId w:val="10"/>
        </w:numPr>
        <w:tabs>
          <w:tab w:val="left" w:pos="1874"/>
        </w:tabs>
        <w:spacing w:line="254" w:lineRule="auto"/>
        <w:ind w:left="520" w:firstLine="680"/>
        <w:jc w:val="both"/>
      </w:pPr>
      <w:r>
        <w:t>Доли в уставном капитале Общества переходят к наследникам граждан и к правопреемникам юридических лиц, являвшихся Участниками Общества</w:t>
      </w:r>
      <w:r>
        <w:t>, только с согласия остальных Участников Общества. Соответствующее решение принимается всеми участниками единогласно.</w:t>
      </w:r>
    </w:p>
    <w:p w14:paraId="2E40D534" w14:textId="77777777" w:rsidR="00251D7C" w:rsidRDefault="00EF6BB0">
      <w:pPr>
        <w:pStyle w:val="11"/>
        <w:spacing w:line="254" w:lineRule="auto"/>
        <w:ind w:left="520" w:firstLine="680"/>
        <w:jc w:val="both"/>
      </w:pPr>
      <w:r>
        <w:t>В случае если согласие Участников Общества на переход доли или части доли к наследникам граждан и/или к правопреемникам юридических лиц, я</w:t>
      </w:r>
      <w:r>
        <w:t>влявшихся Участниками Общества, не получено, доля или часть доли переходит к Обществу в день, следующий за датой истечения срока, установленного настоящим Уставом для получения такого согласия Участников Общества.</w:t>
      </w:r>
    </w:p>
    <w:p w14:paraId="083FF4E0" w14:textId="77777777" w:rsidR="00251D7C" w:rsidRDefault="00EF6BB0">
      <w:pPr>
        <w:pStyle w:val="11"/>
        <w:spacing w:line="254" w:lineRule="auto"/>
        <w:ind w:left="520" w:firstLine="680"/>
        <w:jc w:val="both"/>
      </w:pPr>
      <w:r>
        <w:t>При этом Общество обязано выплатить наслед</w:t>
      </w:r>
      <w:r>
        <w:t>никам умершего Участника Общества, правопреемникам юридического лица - Участника Общества действительную стоимость доли или части доли в порядке, предусмотренном ст. 23 Федерального закона «Об обществах с ограниченной ответственностью», в течение трех меся</w:t>
      </w:r>
      <w:r>
        <w:t>цев с момента возникновения обязанности по выплате действительной стоимости доли или части доли.</w:t>
      </w:r>
    </w:p>
    <w:p w14:paraId="18A1E5B5" w14:textId="77777777" w:rsidR="00251D7C" w:rsidRDefault="00EF6BB0">
      <w:pPr>
        <w:pStyle w:val="11"/>
        <w:numPr>
          <w:ilvl w:val="1"/>
          <w:numId w:val="10"/>
        </w:numPr>
        <w:tabs>
          <w:tab w:val="left" w:pos="1874"/>
        </w:tabs>
        <w:spacing w:line="254" w:lineRule="auto"/>
        <w:ind w:left="520" w:firstLine="680"/>
        <w:jc w:val="both"/>
      </w:pPr>
      <w:r>
        <w:lastRenderedPageBreak/>
        <w:t>Сделка, направленная па отчуждение доли или части доли в уставном капитале, подлежит нотариальному удостоверению, за исключение случаев, предусмотренных ст. ст</w:t>
      </w:r>
      <w:r>
        <w:t>. 23, 24, п. 2 ст. 26 Федерального закона «Об обществах с ограниченной ответственностью». Несоблюдение нотариальной формы указанной сделки влечет за собой ее недействительность.</w:t>
      </w:r>
    </w:p>
    <w:p w14:paraId="15F60A4D" w14:textId="77777777" w:rsidR="00251D7C" w:rsidRDefault="00EF6BB0">
      <w:pPr>
        <w:pStyle w:val="11"/>
        <w:numPr>
          <w:ilvl w:val="1"/>
          <w:numId w:val="10"/>
        </w:numPr>
        <w:tabs>
          <w:tab w:val="left" w:pos="1874"/>
        </w:tabs>
        <w:spacing w:line="254" w:lineRule="auto"/>
        <w:ind w:left="520" w:firstLine="680"/>
        <w:jc w:val="both"/>
      </w:pPr>
      <w:r>
        <w:t>Доля или часть доли в уставном капитале переходит к ее приобретателю с момента</w:t>
      </w:r>
      <w:r>
        <w:t xml:space="preserve"> нотариального удостоверения сделки, направленной на отчуждение доли или части доли в уставном капитале, либо в случаях, не требующих нотариального удостоверения, с момента внесения в единый государственный реестр юридических лиц соответствующих изменений </w:t>
      </w:r>
      <w:r>
        <w:t>на основании правоустанавливающих документов.</w:t>
      </w:r>
    </w:p>
    <w:p w14:paraId="1AF5F2A2" w14:textId="77777777" w:rsidR="00251D7C" w:rsidRDefault="00EF6BB0">
      <w:pPr>
        <w:pStyle w:val="11"/>
        <w:numPr>
          <w:ilvl w:val="1"/>
          <w:numId w:val="10"/>
        </w:numPr>
        <w:tabs>
          <w:tab w:val="left" w:pos="1874"/>
        </w:tabs>
        <w:spacing w:line="254" w:lineRule="auto"/>
        <w:ind w:left="520" w:firstLine="680"/>
        <w:jc w:val="both"/>
      </w:pPr>
      <w:r>
        <w:t>К приобретателю доли или части доли в уставном капитале Общества переходят все права и обязанности Участника Общества, возникшие до совершения сделки, за исключением дополнительных прав и дополнительных обязанн</w:t>
      </w:r>
      <w:r>
        <w:t>остей Участника, уступившего долю (часть доли).</w:t>
      </w:r>
    </w:p>
    <w:p w14:paraId="6869EF57" w14:textId="77777777" w:rsidR="00251D7C" w:rsidRDefault="00EF6BB0">
      <w:pPr>
        <w:pStyle w:val="11"/>
        <w:numPr>
          <w:ilvl w:val="1"/>
          <w:numId w:val="10"/>
        </w:numPr>
        <w:tabs>
          <w:tab w:val="left" w:pos="1874"/>
        </w:tabs>
        <w:spacing w:line="254" w:lineRule="auto"/>
        <w:ind w:left="520" w:firstLine="680"/>
        <w:jc w:val="both"/>
      </w:pPr>
      <w:r>
        <w:t>Участник Общества, осуществивший отчуждение своей доли или части доли в уставном капитале, несет перед Обществом обязанность по внесению вклада в имущество, возникшую до совершения сделки, направленной на отч</w:t>
      </w:r>
      <w:r>
        <w:t>уждение указанной доли или части доли в уставном капитале, солидарно с ее приобретателем.</w:t>
      </w:r>
    </w:p>
    <w:p w14:paraId="430FC92D" w14:textId="77777777" w:rsidR="00251D7C" w:rsidRDefault="00EF6BB0">
      <w:pPr>
        <w:pStyle w:val="11"/>
        <w:numPr>
          <w:ilvl w:val="1"/>
          <w:numId w:val="10"/>
        </w:numPr>
        <w:tabs>
          <w:tab w:val="left" w:pos="1874"/>
        </w:tabs>
        <w:spacing w:line="254" w:lineRule="auto"/>
        <w:ind w:left="520" w:firstLine="680"/>
        <w:jc w:val="both"/>
      </w:pPr>
      <w:r>
        <w:t>Участник Общества вправе передать в залог принадлежащую ему долю или часть доли в уставном капитале другому Участнику Общества или с согласия общего собрания Участник</w:t>
      </w:r>
      <w:r>
        <w:t>ов Общества третьему лицу.</w:t>
      </w:r>
    </w:p>
    <w:p w14:paraId="4FA5A4C1" w14:textId="77777777" w:rsidR="00251D7C" w:rsidRDefault="00EF6BB0">
      <w:pPr>
        <w:pStyle w:val="11"/>
        <w:numPr>
          <w:ilvl w:val="1"/>
          <w:numId w:val="10"/>
        </w:numPr>
        <w:tabs>
          <w:tab w:val="left" w:pos="1874"/>
        </w:tabs>
        <w:spacing w:line="254" w:lineRule="auto"/>
        <w:ind w:left="520" w:firstLine="680"/>
        <w:jc w:val="both"/>
      </w:pPr>
      <w:r>
        <w:t>Решение общего собрания Участников о даче согласия на залог доли или части доли в уставном капитале принимается единогласно. Договор залога доли или части доли в уставном капитале подлежит нотариальному удостоверению. Несоблюдени</w:t>
      </w:r>
      <w:r>
        <w:t>е нотариальной формы указанной сделки влечет за собой ее недействительность.</w:t>
      </w:r>
    </w:p>
    <w:p w14:paraId="20AE5F0D" w14:textId="77777777" w:rsidR="00251D7C" w:rsidRDefault="00EF6BB0">
      <w:pPr>
        <w:pStyle w:val="11"/>
        <w:numPr>
          <w:ilvl w:val="1"/>
          <w:numId w:val="10"/>
        </w:numPr>
        <w:tabs>
          <w:tab w:val="left" w:pos="1874"/>
        </w:tabs>
        <w:spacing w:line="254" w:lineRule="auto"/>
        <w:ind w:left="520" w:firstLine="680"/>
        <w:jc w:val="both"/>
      </w:pPr>
      <w:r>
        <w:t>Общество не вправе приобретать доли (части долей) в своем уставном капитале, за исключением случаев, предусмотренных Федеральным законом «Об обществах с ограниченной ответственнос</w:t>
      </w:r>
      <w:r>
        <w:t>тью».</w:t>
      </w:r>
    </w:p>
    <w:p w14:paraId="5C812E84" w14:textId="77777777" w:rsidR="00251D7C" w:rsidRDefault="00EF6BB0">
      <w:pPr>
        <w:pStyle w:val="11"/>
        <w:numPr>
          <w:ilvl w:val="1"/>
          <w:numId w:val="10"/>
        </w:numPr>
        <w:tabs>
          <w:tab w:val="left" w:pos="1874"/>
        </w:tabs>
        <w:spacing w:line="254" w:lineRule="auto"/>
        <w:ind w:left="520" w:firstLine="680"/>
        <w:jc w:val="both"/>
      </w:pPr>
      <w:r>
        <w:t xml:space="preserve">Переход доли к Обществу осуществляется в порядке, предусмотренном Федеральным законом «Об обществах с ограниченной ответственностью» и настоящим Уставом. Выплата Участнику Общества, доля которого перешла к Обществу, действительной стоимости доли или </w:t>
      </w:r>
      <w:r>
        <w:t>срок выдачи в натуре имущества такой же стоимости осуществляется в порядке и сроки, установленными Федеральным законом «Об обществах с ограниченной ответственностью».</w:t>
      </w:r>
    </w:p>
    <w:p w14:paraId="62E27204" w14:textId="77777777" w:rsidR="00251D7C" w:rsidRDefault="00EF6BB0">
      <w:pPr>
        <w:pStyle w:val="11"/>
        <w:numPr>
          <w:ilvl w:val="1"/>
          <w:numId w:val="10"/>
        </w:numPr>
        <w:tabs>
          <w:tab w:val="left" w:pos="1874"/>
        </w:tabs>
        <w:spacing w:line="254" w:lineRule="auto"/>
        <w:ind w:left="520" w:firstLine="680"/>
        <w:jc w:val="both"/>
      </w:pPr>
      <w:r>
        <w:t>Доли, принадлежащие Обществу, не учитываются при определении результатов голосования на О</w:t>
      </w:r>
      <w:r>
        <w:t>бщем собрании Участников, при распределении прибыли Общества, также имущества Общества в случае его ликвидации.</w:t>
      </w:r>
    </w:p>
    <w:p w14:paraId="243CEB28" w14:textId="77777777" w:rsidR="00251D7C" w:rsidRDefault="00EF6BB0">
      <w:pPr>
        <w:pStyle w:val="11"/>
        <w:numPr>
          <w:ilvl w:val="1"/>
          <w:numId w:val="10"/>
        </w:numPr>
        <w:tabs>
          <w:tab w:val="left" w:pos="1859"/>
        </w:tabs>
        <w:spacing w:after="240" w:line="259" w:lineRule="auto"/>
        <w:ind w:left="480" w:firstLine="700"/>
        <w:jc w:val="both"/>
      </w:pPr>
      <w:r>
        <w:t xml:space="preserve">В течение одного года со дня перехода доли или части доли в уставном капитале Общества к Обществу она должны быть по решению общего </w:t>
      </w:r>
      <w:r>
        <w:t>собрания Участников распределена между всеми Участниками Общества пропорционально их долям в уставном капитале Общества или предложена для приобретения всем либо некоторым участникам и (или) третьим лицам.</w:t>
      </w:r>
    </w:p>
    <w:p w14:paraId="50161FFE" w14:textId="77777777" w:rsidR="00251D7C" w:rsidRDefault="00EF6BB0">
      <w:pPr>
        <w:pStyle w:val="11"/>
        <w:spacing w:after="240" w:line="254" w:lineRule="auto"/>
        <w:ind w:firstLine="0"/>
        <w:jc w:val="center"/>
      </w:pPr>
      <w:r>
        <w:t>Статья 7. Выход Участника Общества из Общества.</w:t>
      </w:r>
    </w:p>
    <w:p w14:paraId="7BD63188" w14:textId="77777777" w:rsidR="00251D7C" w:rsidRDefault="00EF6BB0">
      <w:pPr>
        <w:pStyle w:val="11"/>
        <w:numPr>
          <w:ilvl w:val="1"/>
          <w:numId w:val="11"/>
        </w:numPr>
        <w:tabs>
          <w:tab w:val="left" w:pos="1859"/>
        </w:tabs>
        <w:spacing w:line="262" w:lineRule="auto"/>
        <w:ind w:left="480" w:firstLine="700"/>
        <w:jc w:val="both"/>
      </w:pPr>
      <w:r>
        <w:t>Уч</w:t>
      </w:r>
      <w:r>
        <w:t>астник Общества вправе в любое время выйти из Общества путем отчуждения доли Обществу независимо от согласия других его Участников или Общества.</w:t>
      </w:r>
    </w:p>
    <w:p w14:paraId="63371B93" w14:textId="77777777" w:rsidR="00251D7C" w:rsidRDefault="00EF6BB0">
      <w:pPr>
        <w:pStyle w:val="11"/>
        <w:numPr>
          <w:ilvl w:val="1"/>
          <w:numId w:val="11"/>
        </w:numPr>
        <w:tabs>
          <w:tab w:val="left" w:pos="1859"/>
        </w:tabs>
        <w:spacing w:line="262" w:lineRule="auto"/>
        <w:ind w:left="480" w:firstLine="700"/>
        <w:jc w:val="both"/>
      </w:pPr>
      <w:r>
        <w:t>В случае выхода Участника Общества из Общества его доля переходит к Обществу с момента подачи заявления о выход</w:t>
      </w:r>
      <w:r>
        <w:t>е.</w:t>
      </w:r>
    </w:p>
    <w:p w14:paraId="5429C944" w14:textId="77777777" w:rsidR="00251D7C" w:rsidRDefault="00EF6BB0">
      <w:pPr>
        <w:pStyle w:val="11"/>
        <w:spacing w:line="262" w:lineRule="auto"/>
        <w:ind w:left="480" w:firstLine="700"/>
        <w:jc w:val="both"/>
      </w:pPr>
      <w:r>
        <w:t>Общество обязано выплатить Участнику Общества, подавшему заявление о выходе из Общества, действительную стоимость его доли в уставном капитале Общества, определяемую на основании данных бухгалтерской отчетности Общества за последний отчетный период, пре</w:t>
      </w:r>
      <w:r>
        <w:t>дшествующий дню подачи заявления о выходе из Общества,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</w:t>
      </w:r>
      <w:r>
        <w:t>и.</w:t>
      </w:r>
    </w:p>
    <w:p w14:paraId="621B2100" w14:textId="77777777" w:rsidR="00251D7C" w:rsidRDefault="00EF6BB0">
      <w:pPr>
        <w:pStyle w:val="11"/>
        <w:spacing w:line="262" w:lineRule="auto"/>
        <w:ind w:left="480" w:firstLine="700"/>
        <w:jc w:val="both"/>
      </w:pPr>
      <w:r>
        <w:t xml:space="preserve">Общество обязано выплатить Участнику Общества действительную стоимость его доли или части доли в уставном капитале Общества либо выдать ему в натуре имущество такой же стоимости в течение трех месяцев со дня возникновения соответствующей </w:t>
      </w:r>
      <w:r>
        <w:t>обязанности.</w:t>
      </w:r>
    </w:p>
    <w:p w14:paraId="45CDDB09" w14:textId="77777777" w:rsidR="00251D7C" w:rsidRDefault="00EF6BB0">
      <w:pPr>
        <w:pStyle w:val="11"/>
        <w:numPr>
          <w:ilvl w:val="1"/>
          <w:numId w:val="11"/>
        </w:numPr>
        <w:tabs>
          <w:tab w:val="left" w:pos="1859"/>
        </w:tabs>
        <w:spacing w:after="240" w:line="262" w:lineRule="auto"/>
        <w:ind w:left="480" w:firstLine="700"/>
        <w:jc w:val="both"/>
      </w:pPr>
      <w:r>
        <w:t>Выход Участников из Общества, в результате которого в Обществе не останется ни одного участника, а также выход единственного участника Общества из Общества не допускается.</w:t>
      </w:r>
    </w:p>
    <w:p w14:paraId="0558C08A" w14:textId="77777777" w:rsidR="00251D7C" w:rsidRDefault="00EF6BB0">
      <w:pPr>
        <w:pStyle w:val="11"/>
        <w:spacing w:after="240" w:line="254" w:lineRule="auto"/>
        <w:ind w:firstLine="0"/>
        <w:jc w:val="center"/>
      </w:pPr>
      <w:r>
        <w:t>Статья 8. Распределение прибыли Общества между его Участниками.</w:t>
      </w:r>
    </w:p>
    <w:p w14:paraId="38DF208F" w14:textId="77777777" w:rsidR="00251D7C" w:rsidRDefault="00EF6BB0">
      <w:pPr>
        <w:pStyle w:val="11"/>
        <w:numPr>
          <w:ilvl w:val="1"/>
          <w:numId w:val="12"/>
        </w:numPr>
        <w:tabs>
          <w:tab w:val="left" w:pos="1859"/>
        </w:tabs>
        <w:spacing w:line="254" w:lineRule="auto"/>
        <w:ind w:left="480" w:firstLine="700"/>
        <w:jc w:val="both"/>
      </w:pPr>
      <w:r>
        <w:t>Обществ</w:t>
      </w:r>
      <w:r>
        <w:t>о вправе ежеквартально, раз в полгода или раз в год принимать решение о распределении своей чистой прибыли между Участниками Общества. Решение об определении части прибыли Общества, распределяемой между его Участниками, принимается Общим собранием Участник</w:t>
      </w:r>
      <w:r>
        <w:t xml:space="preserve">ов Общества. В решении о распределении чистой прибыли указывается форма, порядок, место и сроки выплаты Участникам </w:t>
      </w:r>
      <w:r>
        <w:lastRenderedPageBreak/>
        <w:t>Общества чистой прибыли.</w:t>
      </w:r>
    </w:p>
    <w:p w14:paraId="62F0F127" w14:textId="77777777" w:rsidR="00251D7C" w:rsidRDefault="00EF6BB0">
      <w:pPr>
        <w:pStyle w:val="11"/>
        <w:numPr>
          <w:ilvl w:val="1"/>
          <w:numId w:val="12"/>
        </w:numPr>
        <w:tabs>
          <w:tab w:val="left" w:pos="1859"/>
        </w:tabs>
        <w:spacing w:line="254" w:lineRule="auto"/>
        <w:ind w:left="480" w:firstLine="700"/>
        <w:jc w:val="both"/>
      </w:pPr>
      <w:r>
        <w:t>Часть прибыли Общества, предназначенная для распределения между его Участниками, распределяется пропорционально их д</w:t>
      </w:r>
      <w:r>
        <w:t>олям в уставном капитале Общества.</w:t>
      </w:r>
    </w:p>
    <w:p w14:paraId="506051E3" w14:textId="77777777" w:rsidR="00251D7C" w:rsidRDefault="00EF6BB0">
      <w:pPr>
        <w:pStyle w:val="11"/>
        <w:numPr>
          <w:ilvl w:val="1"/>
          <w:numId w:val="12"/>
        </w:numPr>
        <w:tabs>
          <w:tab w:val="left" w:pos="1859"/>
        </w:tabs>
        <w:spacing w:line="254" w:lineRule="auto"/>
        <w:ind w:left="480" w:firstLine="700"/>
        <w:jc w:val="both"/>
      </w:pPr>
      <w:r>
        <w:t>Общество не вправе принимать решение о распределении чистой прибыли между Участниками и выплачивать Участникам Общества чистую прибыль, если решение о распределении которой между Участниками принято, при наличии обстоятел</w:t>
      </w:r>
      <w:r>
        <w:t>ьств, предусмотренных Федеральным законом «Об обществах с ограниченной ответственностью»:</w:t>
      </w:r>
    </w:p>
    <w:p w14:paraId="1A3260D0" w14:textId="77777777" w:rsidR="00251D7C" w:rsidRDefault="00EF6BB0">
      <w:pPr>
        <w:pStyle w:val="11"/>
        <w:spacing w:after="240" w:line="254" w:lineRule="auto"/>
        <w:ind w:left="480" w:firstLine="540"/>
        <w:jc w:val="both"/>
      </w:pPr>
      <w:r>
        <w:t>По прекращении указанных в ст. 29 Федерального закона «Об обществах с ограниченной ответственностью» обстоятельств Общество обязано выплатить Участникам чистую прибыл</w:t>
      </w:r>
      <w:r>
        <w:t>ь, решение о распределении которой между Участниками было принято.</w:t>
      </w:r>
    </w:p>
    <w:p w14:paraId="19B8BBE5" w14:textId="77777777" w:rsidR="00251D7C" w:rsidRDefault="00EF6BB0">
      <w:pPr>
        <w:pStyle w:val="11"/>
        <w:spacing w:after="240" w:line="254" w:lineRule="auto"/>
        <w:ind w:left="2920" w:firstLine="0"/>
        <w:jc w:val="both"/>
      </w:pPr>
      <w:r>
        <w:t>Статья 9. Ведение списка Участников Общества.</w:t>
      </w:r>
    </w:p>
    <w:p w14:paraId="5F0CF9BC" w14:textId="77777777" w:rsidR="00251D7C" w:rsidRDefault="00EF6BB0">
      <w:pPr>
        <w:pStyle w:val="11"/>
        <w:numPr>
          <w:ilvl w:val="1"/>
          <w:numId w:val="13"/>
        </w:numPr>
        <w:tabs>
          <w:tab w:val="left" w:pos="1859"/>
        </w:tabs>
        <w:spacing w:line="240" w:lineRule="auto"/>
        <w:ind w:left="480" w:firstLine="700"/>
        <w:jc w:val="both"/>
      </w:pPr>
      <w:r>
        <w:t xml:space="preserve">Общество ведет список Участников Общества с указанием сведений о каждом Участнике Общества, размере его доли в уставном капитале </w:t>
      </w:r>
      <w:r>
        <w:t>Общества и ее оплате, а также о размере долей, принадлежащих Обществу, датах их перехода к Обществу или приобретения Обществом.</w:t>
      </w:r>
    </w:p>
    <w:p w14:paraId="0FD58E52" w14:textId="77777777" w:rsidR="00251D7C" w:rsidRDefault="00EF6BB0">
      <w:pPr>
        <w:pStyle w:val="11"/>
        <w:numPr>
          <w:ilvl w:val="1"/>
          <w:numId w:val="13"/>
        </w:numPr>
        <w:tabs>
          <w:tab w:val="left" w:pos="1859"/>
        </w:tabs>
        <w:spacing w:line="240" w:lineRule="auto"/>
        <w:ind w:left="480" w:firstLine="700"/>
        <w:jc w:val="both"/>
      </w:pPr>
      <w:r>
        <w:t>Общество обязано обеспечивать ведение и хранение списка Участников Общества в соответствии с требованиями Федерального закона «О</w:t>
      </w:r>
      <w:r>
        <w:t>б обществах с ограниченной ответственностью» с момента государственной регистрации Общества.</w:t>
      </w:r>
    </w:p>
    <w:p w14:paraId="0EC19E48" w14:textId="77777777" w:rsidR="00251D7C" w:rsidRDefault="00EF6BB0">
      <w:pPr>
        <w:pStyle w:val="11"/>
        <w:numPr>
          <w:ilvl w:val="1"/>
          <w:numId w:val="13"/>
        </w:numPr>
        <w:tabs>
          <w:tab w:val="left" w:pos="1859"/>
        </w:tabs>
        <w:spacing w:line="240" w:lineRule="auto"/>
        <w:ind w:left="480" w:firstLine="700"/>
        <w:jc w:val="both"/>
      </w:pPr>
      <w:r>
        <w:t>Генеральный директор обеспечивает соответствие сведений об Участниках Общества и о принадлежащих им долях или частях долей в уставном капитале Общества, о долях ил</w:t>
      </w:r>
      <w:r>
        <w:t>и частях долей, принадлежащих Обществу, сведениям, содержащимся в едином государственном реестре юридических лиц, и нотариально удостоверенным сделкам по переходу долей в уставном капитале Общества, о которых стало известно Обществу.</w:t>
      </w:r>
    </w:p>
    <w:p w14:paraId="34E1F65D" w14:textId="55569B40" w:rsidR="00251D7C" w:rsidRDefault="00EF6BB0">
      <w:pPr>
        <w:pStyle w:val="11"/>
        <w:numPr>
          <w:ilvl w:val="1"/>
          <w:numId w:val="13"/>
        </w:numPr>
        <w:tabs>
          <w:tab w:val="left" w:pos="1859"/>
        </w:tabs>
        <w:spacing w:after="240" w:line="240" w:lineRule="auto"/>
        <w:ind w:left="480" w:firstLine="700"/>
        <w:jc w:val="both"/>
      </w:pPr>
      <w:r>
        <w:t>Каждый Участник Общест</w:t>
      </w:r>
      <w:r>
        <w:t>ва обязан информировать своевременно Общество об изменении сведений о своем имени или наименовании, месте жительства или месте нахождения, а также сведений о принадлежащих ему долях в уставном капитале Общества. В случае непредставления Участником Общества</w:t>
      </w:r>
      <w:r>
        <w:t xml:space="preserve"> информации об изменении сведений о себе Общество не несет ответственность за причиненные</w:t>
      </w:r>
      <w:r w:rsidR="00090F7F">
        <w:t>,</w:t>
      </w:r>
      <w:r>
        <w:t xml:space="preserve"> в связи с этим убытки.</w:t>
      </w:r>
    </w:p>
    <w:p w14:paraId="5BB52F31" w14:textId="77777777" w:rsidR="00251D7C" w:rsidRDefault="00EF6BB0">
      <w:pPr>
        <w:pStyle w:val="11"/>
        <w:numPr>
          <w:ilvl w:val="1"/>
          <w:numId w:val="13"/>
        </w:numPr>
        <w:tabs>
          <w:tab w:val="left" w:pos="1775"/>
        </w:tabs>
        <w:spacing w:line="262" w:lineRule="auto"/>
        <w:ind w:left="400" w:firstLine="700"/>
        <w:jc w:val="both"/>
      </w:pPr>
      <w:r>
        <w:t>Общество и не уведомившие Общество об изменении соответствующих сведений Участники Общества не вправе ссылаться на несоответствие сведений, ука</w:t>
      </w:r>
      <w:r>
        <w:t>занных в списке Участников Общества, сведениям, содержащимся в едином государственном реестре юридических лиц, в отношениях с третьими лицами, действовавшими только с учетом сведений, указанных в списке Участников Общества.</w:t>
      </w:r>
    </w:p>
    <w:p w14:paraId="50E049BC" w14:textId="77777777" w:rsidR="00251D7C" w:rsidRDefault="00EF6BB0">
      <w:pPr>
        <w:pStyle w:val="11"/>
        <w:numPr>
          <w:ilvl w:val="1"/>
          <w:numId w:val="13"/>
        </w:numPr>
        <w:tabs>
          <w:tab w:val="left" w:pos="1775"/>
        </w:tabs>
        <w:spacing w:line="259" w:lineRule="auto"/>
        <w:ind w:left="400" w:firstLine="700"/>
        <w:jc w:val="both"/>
      </w:pPr>
      <w:r>
        <w:t>В случае возникновения споров по</w:t>
      </w:r>
      <w:r>
        <w:t xml:space="preserve"> поводу несоответствия сведений, указанных в списке Участников Общества, сведениям, содержащимся в едином государственном реестре юридических лиц, право на долю или часть доли в уставном капитале Общества устанавливается на основании сведений, содержащихся</w:t>
      </w:r>
      <w:r>
        <w:t xml:space="preserve"> в едином государственном реестре юридических лиц.</w:t>
      </w:r>
    </w:p>
    <w:p w14:paraId="47799075" w14:textId="77777777" w:rsidR="00251D7C" w:rsidRDefault="00EF6BB0">
      <w:pPr>
        <w:pStyle w:val="11"/>
        <w:numPr>
          <w:ilvl w:val="1"/>
          <w:numId w:val="13"/>
        </w:numPr>
        <w:tabs>
          <w:tab w:val="left" w:pos="1775"/>
        </w:tabs>
        <w:spacing w:after="240" w:line="259" w:lineRule="auto"/>
        <w:ind w:left="400" w:firstLine="700"/>
        <w:jc w:val="both"/>
      </w:pPr>
      <w:r>
        <w:t>В случае возникновения споров по поводу недостоверности сведений о принадлежности права на долю или часть доли, содержащихся в едином государственном реестре юридических лиц, право на долю или часть доли у</w:t>
      </w:r>
      <w:r>
        <w:t>станавливается на основании договора или иного подтверждающего возникновение у Участника права на долю или часть доли документа.</w:t>
      </w:r>
    </w:p>
    <w:p w14:paraId="1DA7A635" w14:textId="77777777" w:rsidR="00251D7C" w:rsidRDefault="00EF6BB0">
      <w:pPr>
        <w:pStyle w:val="11"/>
        <w:spacing w:after="240" w:line="259" w:lineRule="auto"/>
        <w:ind w:firstLine="0"/>
        <w:jc w:val="center"/>
      </w:pPr>
      <w:r>
        <w:t>Статья 10. Управление Обществом. Общее собрание Участников Общества.</w:t>
      </w:r>
    </w:p>
    <w:p w14:paraId="43A00097" w14:textId="77777777" w:rsidR="00251D7C" w:rsidRDefault="00EF6BB0">
      <w:pPr>
        <w:pStyle w:val="11"/>
        <w:numPr>
          <w:ilvl w:val="1"/>
          <w:numId w:val="14"/>
        </w:numPr>
        <w:tabs>
          <w:tab w:val="left" w:pos="1775"/>
        </w:tabs>
        <w:ind w:left="400" w:firstLine="700"/>
        <w:jc w:val="both"/>
      </w:pPr>
      <w:r>
        <w:t xml:space="preserve">Высшим органом управления Общества является Общее </w:t>
      </w:r>
      <w:r>
        <w:t>собрание Участников Общества, которое может быть очередным или внеочередным.</w:t>
      </w:r>
    </w:p>
    <w:p w14:paraId="6C4389AE" w14:textId="77777777" w:rsidR="00251D7C" w:rsidRDefault="00EF6BB0">
      <w:pPr>
        <w:pStyle w:val="11"/>
        <w:numPr>
          <w:ilvl w:val="1"/>
          <w:numId w:val="14"/>
        </w:numPr>
        <w:tabs>
          <w:tab w:val="left" w:pos="1775"/>
        </w:tabs>
        <w:ind w:left="400" w:firstLine="700"/>
        <w:jc w:val="both"/>
      </w:pPr>
      <w:r>
        <w:t>Общее собрание Участников Общества при наличии кворума вправе решать вопросы деятельности Общества, отнесенные к его компетенции.</w:t>
      </w:r>
    </w:p>
    <w:p w14:paraId="7605B678" w14:textId="77777777" w:rsidR="00251D7C" w:rsidRDefault="00EF6BB0">
      <w:pPr>
        <w:pStyle w:val="11"/>
        <w:numPr>
          <w:ilvl w:val="1"/>
          <w:numId w:val="14"/>
        </w:numPr>
        <w:tabs>
          <w:tab w:val="left" w:pos="1775"/>
        </w:tabs>
        <w:ind w:left="400" w:firstLine="700"/>
        <w:jc w:val="both"/>
      </w:pPr>
      <w:r>
        <w:t>Общее собрание Участников Общества правомочно, ес</w:t>
      </w:r>
      <w:r>
        <w:t>ли па нем присутствуют Участники Общества (представители Участников Общества), обладающие в совокупности более чем половиной голосов от общего числа голосов Участников Общества, если необходимость большего числа голосов для принятия решений не предусмотрен</w:t>
      </w:r>
      <w:r>
        <w:t>а настоящим Уставом и Федеральным Законом «Об обществах с ограниченной ответственностью».</w:t>
      </w:r>
    </w:p>
    <w:p w14:paraId="543606EA" w14:textId="77777777" w:rsidR="00251D7C" w:rsidRDefault="00EF6BB0">
      <w:pPr>
        <w:pStyle w:val="a7"/>
        <w:ind w:firstLine="0"/>
        <w:jc w:val="both"/>
      </w:pPr>
      <w:r>
        <w:t>10.4. К исключительной компетенции Общего собрания Участников Общества относятся, при этом решения по данным вопросам принимаются указанным ниже количеством голосов: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6124"/>
        <w:gridCol w:w="2585"/>
      </w:tblGrid>
      <w:tr w:rsidR="00251D7C" w14:paraId="6158C175" w14:textId="77777777">
        <w:tblPrEx>
          <w:tblCellMar>
            <w:top w:w="0" w:type="dxa"/>
            <w:bottom w:w="0" w:type="dxa"/>
          </w:tblCellMar>
        </w:tblPrEx>
        <w:trPr>
          <w:trHeight w:hRule="exact" w:val="99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41972" w14:textId="77777777" w:rsidR="00251D7C" w:rsidRDefault="00EF6BB0">
            <w:pPr>
              <w:pStyle w:val="a4"/>
              <w:spacing w:before="140" w:line="240" w:lineRule="auto"/>
              <w:ind w:firstLine="0"/>
            </w:pPr>
            <w:r>
              <w:t>№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410D79" w14:textId="77777777" w:rsidR="00251D7C" w:rsidRDefault="00EF6BB0">
            <w:pPr>
              <w:pStyle w:val="a4"/>
              <w:spacing w:line="264" w:lineRule="auto"/>
              <w:ind w:firstLine="0"/>
              <w:jc w:val="both"/>
            </w:pPr>
            <w:r>
              <w:t>Вопросы, отнесенные к компетенции Общего собрания участников Общества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9361" w14:textId="77777777" w:rsidR="00251D7C" w:rsidRDefault="00EF6BB0">
            <w:pPr>
              <w:pStyle w:val="a4"/>
              <w:spacing w:line="262" w:lineRule="auto"/>
              <w:ind w:firstLine="0"/>
            </w:pPr>
            <w:r>
              <w:t>Количество голосов, необходимых для принятия решения</w:t>
            </w:r>
          </w:p>
        </w:tc>
      </w:tr>
      <w:tr w:rsidR="00251D7C" w14:paraId="055E95AC" w14:textId="77777777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2A1D0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1)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066926" w14:textId="77777777" w:rsidR="00251D7C" w:rsidRDefault="00EF6BB0">
            <w:pPr>
              <w:pStyle w:val="a4"/>
              <w:spacing w:line="240" w:lineRule="auto"/>
              <w:ind w:firstLine="0"/>
              <w:jc w:val="both"/>
            </w:pPr>
            <w:r>
              <w:t>определение основных направлений деятельности Общества;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C6AD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единогласно</w:t>
            </w:r>
          </w:p>
        </w:tc>
      </w:tr>
      <w:tr w:rsidR="00251D7C" w14:paraId="533C579F" w14:textId="77777777">
        <w:tblPrEx>
          <w:tblCellMar>
            <w:top w:w="0" w:type="dxa"/>
            <w:bottom w:w="0" w:type="dxa"/>
          </w:tblCellMar>
        </w:tblPrEx>
        <w:trPr>
          <w:trHeight w:hRule="exact" w:val="193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08B27" w14:textId="77777777" w:rsidR="00251D7C" w:rsidRDefault="00EF6BB0">
            <w:pPr>
              <w:pStyle w:val="a4"/>
              <w:spacing w:before="140" w:line="240" w:lineRule="auto"/>
              <w:ind w:firstLine="0"/>
            </w:pPr>
            <w:r>
              <w:lastRenderedPageBreak/>
              <w:t>2)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071C53" w14:textId="77777777" w:rsidR="00251D7C" w:rsidRDefault="00EF6BB0">
            <w:pPr>
              <w:pStyle w:val="a4"/>
              <w:spacing w:line="252" w:lineRule="auto"/>
              <w:ind w:firstLine="0"/>
              <w:jc w:val="both"/>
            </w:pPr>
            <w:r>
              <w:t xml:space="preserve">принятие решения об участии Общества и (или) </w:t>
            </w:r>
            <w:r>
              <w:t>прекращении участия Общества в ассоциациях и иных объединениях коммерческих организаций и (или) в объединениях коммерческих и некоммерческих организаций, а также принятие решения об участии, в том числе путем изменения доли участия Общества, и о прекращени</w:t>
            </w:r>
            <w:r>
              <w:t>и участия Общества в других организациях;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68F18" w14:textId="77777777" w:rsidR="00251D7C" w:rsidRDefault="00EF6BB0">
            <w:pPr>
              <w:pStyle w:val="a4"/>
              <w:spacing w:before="120" w:line="240" w:lineRule="auto"/>
              <w:ind w:firstLine="0"/>
            </w:pPr>
            <w:r>
              <w:t>единогласно</w:t>
            </w:r>
          </w:p>
        </w:tc>
      </w:tr>
      <w:tr w:rsidR="00251D7C" w14:paraId="720346CF" w14:textId="77777777">
        <w:tblPrEx>
          <w:tblCellMar>
            <w:top w:w="0" w:type="dxa"/>
            <w:bottom w:w="0" w:type="dxa"/>
          </w:tblCellMar>
        </w:tblPrEx>
        <w:trPr>
          <w:trHeight w:hRule="exact" w:val="95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A48AD" w14:textId="77777777" w:rsidR="00251D7C" w:rsidRDefault="00EF6BB0">
            <w:pPr>
              <w:pStyle w:val="a4"/>
              <w:spacing w:before="140" w:line="240" w:lineRule="auto"/>
              <w:ind w:firstLine="0"/>
            </w:pPr>
            <w:r>
              <w:t>3)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2ED7D" w14:textId="77777777" w:rsidR="00251D7C" w:rsidRDefault="00EF6BB0">
            <w:pPr>
              <w:pStyle w:val="a4"/>
              <w:spacing w:line="240" w:lineRule="auto"/>
              <w:ind w:firstLine="0"/>
              <w:jc w:val="both"/>
            </w:pPr>
            <w:r>
              <w:t>утверждение Устава Общества, внесение в него изменений или утверждение Устава Общества в новой редакции, в том числе в связи с изменением размера Уставного капитала;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DA9AE" w14:textId="77777777" w:rsidR="00251D7C" w:rsidRDefault="00EF6BB0">
            <w:pPr>
              <w:pStyle w:val="a4"/>
              <w:spacing w:before="120" w:line="240" w:lineRule="auto"/>
              <w:ind w:firstLine="0"/>
            </w:pPr>
            <w:r>
              <w:t>единогласно</w:t>
            </w:r>
          </w:p>
        </w:tc>
      </w:tr>
      <w:tr w:rsidR="00251D7C" w14:paraId="28EF6BF7" w14:textId="77777777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061CC" w14:textId="77777777" w:rsidR="00251D7C" w:rsidRDefault="00EF6BB0">
            <w:pPr>
              <w:pStyle w:val="a4"/>
              <w:spacing w:before="120" w:line="240" w:lineRule="auto"/>
              <w:ind w:firstLine="0"/>
            </w:pPr>
            <w:r>
              <w:t>4)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4867C" w14:textId="77777777" w:rsidR="00251D7C" w:rsidRDefault="00EF6BB0">
            <w:pPr>
              <w:pStyle w:val="a4"/>
              <w:spacing w:line="262" w:lineRule="auto"/>
              <w:ind w:firstLine="0"/>
              <w:jc w:val="both"/>
            </w:pPr>
            <w:r>
              <w:t>увеличение уставного капитала за счет имущества Общества, и (или) за счет дополнительных вкладов участников Общества, и (или) за счет вкладов третьих лиц, принимаемых в Общество;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7FF70" w14:textId="77777777" w:rsidR="00251D7C" w:rsidRDefault="00EF6BB0">
            <w:pPr>
              <w:pStyle w:val="a4"/>
              <w:spacing w:before="140" w:line="240" w:lineRule="auto"/>
              <w:ind w:firstLine="0"/>
            </w:pPr>
            <w:r>
              <w:t>единогласно</w:t>
            </w:r>
          </w:p>
        </w:tc>
      </w:tr>
      <w:tr w:rsidR="00251D7C" w14:paraId="3554F735" w14:textId="77777777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DBB60" w14:textId="77777777" w:rsidR="00251D7C" w:rsidRDefault="00EF6BB0">
            <w:pPr>
              <w:pStyle w:val="a4"/>
              <w:spacing w:before="120" w:line="240" w:lineRule="auto"/>
              <w:ind w:firstLine="0"/>
            </w:pPr>
            <w:r>
              <w:t>5)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A00C8" w14:textId="77777777" w:rsidR="00251D7C" w:rsidRDefault="00EF6BB0">
            <w:pPr>
              <w:pStyle w:val="a4"/>
              <w:spacing w:line="240" w:lineRule="auto"/>
              <w:ind w:firstLine="0"/>
              <w:jc w:val="both"/>
            </w:pPr>
            <w:r>
              <w:t xml:space="preserve">уменьшение уставного капитала Общества путем </w:t>
            </w:r>
            <w:r>
              <w:t>уменьшения номинальной стоимости долей всех участников Общества в уставном капитале Общества и (или) погашения долей, принадлежащих Обществу;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CC741" w14:textId="77777777" w:rsidR="00251D7C" w:rsidRDefault="00EF6BB0">
            <w:pPr>
              <w:pStyle w:val="a4"/>
              <w:spacing w:before="140" w:line="240" w:lineRule="auto"/>
              <w:ind w:firstLine="0"/>
            </w:pPr>
            <w:r>
              <w:t>единогласно</w:t>
            </w:r>
          </w:p>
        </w:tc>
      </w:tr>
      <w:tr w:rsidR="00251D7C" w14:paraId="6646E4B0" w14:textId="77777777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C89FE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6)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91AA" w14:textId="77777777" w:rsidR="00251D7C" w:rsidRDefault="00EF6BB0">
            <w:pPr>
              <w:pStyle w:val="a4"/>
              <w:spacing w:line="240" w:lineRule="auto"/>
              <w:ind w:firstLine="0"/>
              <w:jc w:val="both"/>
            </w:pPr>
            <w:r>
              <w:t>изменение наименования Общества, изменение места нахождения Общества;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1008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единогласно</w:t>
            </w:r>
          </w:p>
        </w:tc>
      </w:tr>
    </w:tbl>
    <w:p w14:paraId="48C00F5A" w14:textId="77777777" w:rsidR="00251D7C" w:rsidRDefault="00EF6BB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6109"/>
        <w:gridCol w:w="2603"/>
      </w:tblGrid>
      <w:tr w:rsidR="00251D7C" w14:paraId="15EF3725" w14:textId="77777777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CDCFD9"/>
            <w:textDirection w:val="btLr"/>
          </w:tcPr>
          <w:p w14:paraId="0B19BA41" w14:textId="77777777" w:rsidR="00251D7C" w:rsidRDefault="00251D7C">
            <w:pPr>
              <w:rPr>
                <w:sz w:val="10"/>
                <w:szCs w:val="1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AF8D2" w14:textId="77777777" w:rsidR="00251D7C" w:rsidRDefault="00EF6BB0">
            <w:pPr>
              <w:pStyle w:val="a4"/>
              <w:tabs>
                <w:tab w:val="left" w:pos="1415"/>
                <w:tab w:val="left" w:pos="3071"/>
                <w:tab w:val="left" w:pos="4637"/>
              </w:tabs>
              <w:spacing w:line="262" w:lineRule="auto"/>
              <w:ind w:firstLine="0"/>
              <w:jc w:val="both"/>
            </w:pPr>
            <w:r>
              <w:t>образование единоличного исполнительного органа Общества, досрочное</w:t>
            </w:r>
            <w:r>
              <w:tab/>
              <w:t>прекращение</w:t>
            </w:r>
            <w:r>
              <w:tab/>
              <w:t>полномочий</w:t>
            </w:r>
            <w:r>
              <w:tab/>
              <w:t>единоличного</w:t>
            </w:r>
          </w:p>
          <w:p w14:paraId="40F88CBF" w14:textId="77777777" w:rsidR="00251D7C" w:rsidRDefault="00EF6BB0">
            <w:pPr>
              <w:pStyle w:val="a4"/>
              <w:spacing w:line="262" w:lineRule="auto"/>
              <w:ind w:firstLine="0"/>
              <w:jc w:val="both"/>
            </w:pPr>
            <w:r>
              <w:t xml:space="preserve">исполнительного органа Общества, утверждение существенных условий трудового договора, заключаемого с ним; установление размеров </w:t>
            </w:r>
            <w:r>
              <w:t>выплачиваемых единоличному исполнительному органу вознаграждений и компенсаций; дача согласия на совмещение единоличным исполнительным органом должностей в других организациях;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C49FD" w14:textId="77777777" w:rsidR="00251D7C" w:rsidRDefault="00EF6BB0">
            <w:pPr>
              <w:pStyle w:val="a4"/>
              <w:spacing w:before="380" w:line="240" w:lineRule="auto"/>
              <w:ind w:firstLine="0"/>
            </w:pPr>
            <w:r>
              <w:t>единогласно</w:t>
            </w:r>
          </w:p>
        </w:tc>
      </w:tr>
      <w:tr w:rsidR="00251D7C" w14:paraId="314E3FBC" w14:textId="77777777">
        <w:tblPrEx>
          <w:tblCellMar>
            <w:top w:w="0" w:type="dxa"/>
            <w:bottom w:w="0" w:type="dxa"/>
          </w:tblCellMar>
        </w:tblPrEx>
        <w:trPr>
          <w:trHeight w:hRule="exact" w:val="123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CDCFD9"/>
          </w:tcPr>
          <w:p w14:paraId="15233DD1" w14:textId="77777777" w:rsidR="00251D7C" w:rsidRDefault="00EF6BB0">
            <w:pPr>
              <w:pStyle w:val="a4"/>
              <w:spacing w:before="180" w:line="240" w:lineRule="auto"/>
              <w:ind w:firstLine="140"/>
            </w:pPr>
            <w:r>
              <w:rPr>
                <w:lang w:val="en-US" w:eastAsia="en-US" w:bidi="en-US"/>
              </w:rPr>
              <w:t>S)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73752" w14:textId="77777777" w:rsidR="00251D7C" w:rsidRDefault="00EF6BB0">
            <w:pPr>
              <w:pStyle w:val="a4"/>
              <w:spacing w:line="259" w:lineRule="auto"/>
              <w:ind w:firstLine="0"/>
              <w:jc w:val="both"/>
            </w:pPr>
            <w:r>
              <w:t xml:space="preserve">передача полномочий единоличного исполнительного органа </w:t>
            </w:r>
            <w:r>
              <w:t>Общества коммерческой организации или индивидуальному предпринимателю - Управляющему, утверждение условий договора с Управляющим;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07B4" w14:textId="77777777" w:rsidR="00251D7C" w:rsidRDefault="00EF6BB0">
            <w:pPr>
              <w:pStyle w:val="a4"/>
              <w:spacing w:before="120" w:line="240" w:lineRule="auto"/>
              <w:ind w:firstLine="0"/>
            </w:pPr>
            <w:r>
              <w:t>единогласно</w:t>
            </w:r>
          </w:p>
        </w:tc>
      </w:tr>
      <w:tr w:rsidR="00251D7C" w14:paraId="4C6292AF" w14:textId="77777777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CDCFD9"/>
            <w:vAlign w:val="center"/>
          </w:tcPr>
          <w:p w14:paraId="21EFE3BE" w14:textId="77777777" w:rsidR="00251D7C" w:rsidRDefault="00EF6BB0">
            <w:pPr>
              <w:pStyle w:val="a4"/>
              <w:spacing w:line="240" w:lineRule="auto"/>
              <w:ind w:firstLine="140"/>
            </w:pPr>
            <w:r>
              <w:t>9)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0BEB4" w14:textId="77777777" w:rsidR="00251D7C" w:rsidRDefault="00EF6BB0">
            <w:pPr>
              <w:pStyle w:val="a4"/>
              <w:spacing w:line="252" w:lineRule="auto"/>
              <w:ind w:firstLine="0"/>
              <w:jc w:val="both"/>
            </w:pPr>
            <w:r>
              <w:t>избрание и досрочное прекращение полномочий Ревизионной комиссии (Ревизора) Общества;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A83A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единогласно</w:t>
            </w:r>
          </w:p>
        </w:tc>
      </w:tr>
      <w:tr w:rsidR="00251D7C" w14:paraId="3BAD37A1" w14:textId="77777777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CDCFD9"/>
            <w:vAlign w:val="center"/>
          </w:tcPr>
          <w:p w14:paraId="7CA226B3" w14:textId="77777777" w:rsidR="00251D7C" w:rsidRDefault="00EF6BB0">
            <w:pPr>
              <w:pStyle w:val="a4"/>
              <w:spacing w:line="240" w:lineRule="auto"/>
              <w:ind w:firstLine="140"/>
            </w:pPr>
            <w:r>
              <w:t>Ю)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3AD24" w14:textId="77777777" w:rsidR="00251D7C" w:rsidRDefault="00EF6BB0">
            <w:pPr>
              <w:pStyle w:val="a4"/>
              <w:spacing w:line="240" w:lineRule="auto"/>
              <w:ind w:firstLine="0"/>
              <w:jc w:val="both"/>
            </w:pPr>
            <w:r>
              <w:t>утверждение годовых отчетов Общества и годовых бухгалтерских балансов Общества;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31B1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единогласно</w:t>
            </w:r>
          </w:p>
        </w:tc>
      </w:tr>
      <w:tr w:rsidR="00251D7C" w14:paraId="3C584C9E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3BFDA4" w14:textId="77777777" w:rsidR="00251D7C" w:rsidRDefault="00EF6BB0">
            <w:pPr>
              <w:pStyle w:val="a4"/>
              <w:spacing w:line="240" w:lineRule="auto"/>
              <w:ind w:firstLine="140"/>
            </w:pPr>
            <w:r>
              <w:t>П)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E7AD5" w14:textId="77777777" w:rsidR="00251D7C" w:rsidRDefault="00EF6BB0">
            <w:pPr>
              <w:pStyle w:val="a4"/>
              <w:spacing w:line="240" w:lineRule="auto"/>
              <w:ind w:firstLine="0"/>
              <w:jc w:val="both"/>
            </w:pPr>
            <w:r>
              <w:t>распределение чистой прибыли Общества между Участниками;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19C3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единогласно</w:t>
            </w:r>
          </w:p>
        </w:tc>
      </w:tr>
      <w:tr w:rsidR="00251D7C" w14:paraId="3FFEAAE3" w14:textId="77777777">
        <w:tblPrEx>
          <w:tblCellMar>
            <w:top w:w="0" w:type="dxa"/>
            <w:bottom w:w="0" w:type="dxa"/>
          </w:tblCellMar>
        </w:tblPrEx>
        <w:trPr>
          <w:trHeight w:hRule="exact" w:val="277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03021" w14:textId="77777777" w:rsidR="00251D7C" w:rsidRDefault="00EF6BB0">
            <w:pPr>
              <w:pStyle w:val="a4"/>
              <w:spacing w:before="140" w:line="240" w:lineRule="auto"/>
              <w:ind w:firstLine="140"/>
            </w:pPr>
            <w:r>
              <w:t>12)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C31697" w14:textId="77777777" w:rsidR="00251D7C" w:rsidRDefault="00EF6BB0">
            <w:pPr>
              <w:pStyle w:val="a4"/>
              <w:ind w:firstLine="0"/>
              <w:jc w:val="both"/>
            </w:pPr>
            <w:r>
              <w:t xml:space="preserve">утверждение внутренних документов Общества, регулирующих деятельность органов </w:t>
            </w:r>
            <w:r>
              <w:t>Общества, включая:</w:t>
            </w:r>
          </w:p>
          <w:p w14:paraId="194665F7" w14:textId="77777777" w:rsidR="00251D7C" w:rsidRDefault="00EF6BB0">
            <w:pPr>
              <w:pStyle w:val="a4"/>
              <w:numPr>
                <w:ilvl w:val="0"/>
                <w:numId w:val="15"/>
              </w:numPr>
              <w:tabs>
                <w:tab w:val="left" w:pos="775"/>
              </w:tabs>
              <w:ind w:firstLine="440"/>
              <w:jc w:val="both"/>
            </w:pPr>
            <w:r>
              <w:t>Положение об Общем собрании;</w:t>
            </w:r>
          </w:p>
          <w:p w14:paraId="3CC276AB" w14:textId="77777777" w:rsidR="00251D7C" w:rsidRDefault="00EF6BB0">
            <w:pPr>
              <w:pStyle w:val="a4"/>
              <w:numPr>
                <w:ilvl w:val="0"/>
                <w:numId w:val="15"/>
              </w:numPr>
              <w:tabs>
                <w:tab w:val="left" w:pos="775"/>
              </w:tabs>
              <w:ind w:firstLine="440"/>
              <w:jc w:val="both"/>
            </w:pPr>
            <w:r>
              <w:t>Положение о Генеральном директоре;</w:t>
            </w:r>
          </w:p>
          <w:p w14:paraId="0B4F51F8" w14:textId="77777777" w:rsidR="00251D7C" w:rsidRDefault="00EF6BB0">
            <w:pPr>
              <w:pStyle w:val="a4"/>
              <w:numPr>
                <w:ilvl w:val="0"/>
                <w:numId w:val="15"/>
              </w:numPr>
              <w:tabs>
                <w:tab w:val="left" w:pos="775"/>
              </w:tabs>
              <w:ind w:left="780" w:hanging="340"/>
              <w:jc w:val="both"/>
            </w:pPr>
            <w:r>
              <w:t>Положение о Ревизионной комиссии (Ревизоре) Общества;</w:t>
            </w:r>
          </w:p>
          <w:p w14:paraId="7D085462" w14:textId="77777777" w:rsidR="00251D7C" w:rsidRDefault="00EF6BB0">
            <w:pPr>
              <w:pStyle w:val="a4"/>
              <w:numPr>
                <w:ilvl w:val="0"/>
                <w:numId w:val="15"/>
              </w:numPr>
              <w:tabs>
                <w:tab w:val="left" w:pos="775"/>
              </w:tabs>
              <w:ind w:firstLine="440"/>
              <w:jc w:val="both"/>
            </w:pPr>
            <w:r>
              <w:t>Положение о внутреннем аудите;</w:t>
            </w:r>
          </w:p>
          <w:p w14:paraId="439A23C5" w14:textId="77777777" w:rsidR="00251D7C" w:rsidRDefault="00EF6BB0">
            <w:pPr>
              <w:pStyle w:val="a4"/>
              <w:numPr>
                <w:ilvl w:val="0"/>
                <w:numId w:val="15"/>
              </w:numPr>
              <w:tabs>
                <w:tab w:val="left" w:pos="775"/>
              </w:tabs>
              <w:ind w:left="780" w:hanging="340"/>
              <w:jc w:val="both"/>
            </w:pPr>
            <w:r>
              <w:t>иных внутренних документов Общества, утверждение которых не отнесено к компетенции едино</w:t>
            </w:r>
            <w:r>
              <w:t>личного исполнительного органа Общества;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B1343" w14:textId="77777777" w:rsidR="00251D7C" w:rsidRDefault="00EF6BB0">
            <w:pPr>
              <w:pStyle w:val="a4"/>
              <w:spacing w:before="120" w:line="240" w:lineRule="auto"/>
              <w:ind w:firstLine="0"/>
            </w:pPr>
            <w:r>
              <w:t>единогласно</w:t>
            </w:r>
          </w:p>
        </w:tc>
      </w:tr>
      <w:tr w:rsidR="00251D7C" w14:paraId="070D1938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EE8D20" w14:textId="77777777" w:rsidR="00251D7C" w:rsidRDefault="00EF6BB0">
            <w:pPr>
              <w:pStyle w:val="a4"/>
              <w:spacing w:line="240" w:lineRule="auto"/>
              <w:ind w:firstLine="140"/>
            </w:pPr>
            <w:r>
              <w:t>13)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A8C31E" w14:textId="77777777" w:rsidR="00251D7C" w:rsidRDefault="00EF6BB0">
            <w:pPr>
              <w:pStyle w:val="a4"/>
              <w:spacing w:line="259" w:lineRule="auto"/>
              <w:ind w:firstLine="0"/>
              <w:jc w:val="both"/>
            </w:pPr>
            <w:r>
              <w:t>принятие решения о размещении Обществом облигаций и иных эмиссионных ценных бумаг;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1C1B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единогласно</w:t>
            </w:r>
          </w:p>
        </w:tc>
      </w:tr>
      <w:tr w:rsidR="00251D7C" w14:paraId="594E7990" w14:textId="77777777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8D31EB" w14:textId="77777777" w:rsidR="00251D7C" w:rsidRDefault="00EF6BB0">
            <w:pPr>
              <w:pStyle w:val="a4"/>
              <w:spacing w:line="240" w:lineRule="auto"/>
              <w:ind w:firstLine="140"/>
            </w:pPr>
            <w:r>
              <w:t>14)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C0BD2A" w14:textId="77777777" w:rsidR="00251D7C" w:rsidRDefault="00EF6BB0">
            <w:pPr>
              <w:pStyle w:val="a4"/>
              <w:spacing w:line="264" w:lineRule="auto"/>
              <w:ind w:firstLine="0"/>
              <w:jc w:val="both"/>
            </w:pPr>
            <w:r>
              <w:t xml:space="preserve">назначение аудиторской проверки, утверждение аудитора Общества и определение размера оплаты его </w:t>
            </w:r>
            <w:r>
              <w:t>услуг;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E852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единогласно</w:t>
            </w:r>
          </w:p>
        </w:tc>
      </w:tr>
      <w:tr w:rsidR="00251D7C" w14:paraId="44246EEC" w14:textId="77777777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A791B" w14:textId="77777777" w:rsidR="00251D7C" w:rsidRDefault="00EF6BB0">
            <w:pPr>
              <w:pStyle w:val="a4"/>
              <w:spacing w:before="120" w:line="240" w:lineRule="auto"/>
              <w:ind w:firstLine="140"/>
            </w:pPr>
            <w:r>
              <w:t>15)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4DAF2" w14:textId="77777777" w:rsidR="00251D7C" w:rsidRDefault="00EF6BB0">
            <w:pPr>
              <w:pStyle w:val="a4"/>
              <w:ind w:firstLine="0"/>
              <w:jc w:val="both"/>
            </w:pPr>
            <w:r>
              <w:t>принятие решения о реорганизации или ликвидации Общества, назначение членов ликвидационной комиссии (ликвидатора) Общества и утверждение ликвидационных балансов;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06375" w14:textId="77777777" w:rsidR="00251D7C" w:rsidRDefault="00EF6BB0">
            <w:pPr>
              <w:pStyle w:val="a4"/>
              <w:spacing w:before="120" w:line="240" w:lineRule="auto"/>
              <w:ind w:firstLine="0"/>
            </w:pPr>
            <w:r>
              <w:t>единогласно</w:t>
            </w:r>
          </w:p>
        </w:tc>
      </w:tr>
      <w:tr w:rsidR="00251D7C" w14:paraId="71324203" w14:textId="77777777">
        <w:tblPrEx>
          <w:tblCellMar>
            <w:top w:w="0" w:type="dxa"/>
            <w:bottom w:w="0" w:type="dxa"/>
          </w:tblCellMar>
        </w:tblPrEx>
        <w:trPr>
          <w:trHeight w:hRule="exact" w:val="98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03178" w14:textId="77777777" w:rsidR="00251D7C" w:rsidRDefault="00EF6BB0">
            <w:pPr>
              <w:pStyle w:val="a4"/>
              <w:spacing w:before="120" w:line="240" w:lineRule="auto"/>
              <w:ind w:firstLine="140"/>
            </w:pPr>
            <w:r>
              <w:t>16)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36AB5A" w14:textId="77777777" w:rsidR="00251D7C" w:rsidRDefault="00EF6BB0">
            <w:pPr>
              <w:pStyle w:val="a4"/>
              <w:ind w:firstLine="0"/>
              <w:jc w:val="both"/>
            </w:pPr>
            <w:r>
              <w:t xml:space="preserve">предоставление всем или определенным </w:t>
            </w:r>
            <w:r>
              <w:t>Участникам дополнительных прав, возложение на всех или определенных Участников дополнительных обязанностей;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85E9A" w14:textId="77777777" w:rsidR="00251D7C" w:rsidRDefault="00EF6BB0">
            <w:pPr>
              <w:pStyle w:val="a4"/>
              <w:spacing w:before="140" w:line="240" w:lineRule="auto"/>
              <w:ind w:firstLine="0"/>
            </w:pPr>
            <w:r>
              <w:t>единогласно</w:t>
            </w:r>
          </w:p>
        </w:tc>
      </w:tr>
      <w:tr w:rsidR="00251D7C" w14:paraId="4DB9D15B" w14:textId="77777777">
        <w:tblPrEx>
          <w:tblCellMar>
            <w:top w:w="0" w:type="dxa"/>
            <w:bottom w:w="0" w:type="dxa"/>
          </w:tblCellMar>
        </w:tblPrEx>
        <w:trPr>
          <w:trHeight w:hRule="exact" w:val="119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B67E6" w14:textId="77777777" w:rsidR="00251D7C" w:rsidRDefault="00EF6BB0">
            <w:pPr>
              <w:pStyle w:val="a4"/>
              <w:spacing w:before="120" w:line="240" w:lineRule="auto"/>
              <w:ind w:firstLine="140"/>
            </w:pPr>
            <w:r>
              <w:t>17)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DB14E" w14:textId="77777777" w:rsidR="00251D7C" w:rsidRDefault="00EF6BB0">
            <w:pPr>
              <w:pStyle w:val="a4"/>
              <w:spacing w:line="240" w:lineRule="auto"/>
              <w:ind w:firstLine="0"/>
              <w:jc w:val="both"/>
            </w:pPr>
            <w:r>
              <w:t xml:space="preserve">прекращение или ограничение дополнительных прав, предоставленных всем или определенным Участникам, а также прекращение </w:t>
            </w:r>
            <w:r>
              <w:t>дополнительных обязанностей, возложенных на всех или определенных Участников;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7D381" w14:textId="77777777" w:rsidR="00251D7C" w:rsidRDefault="00EF6BB0">
            <w:pPr>
              <w:pStyle w:val="a4"/>
              <w:spacing w:before="120" w:line="240" w:lineRule="auto"/>
              <w:ind w:firstLine="0"/>
            </w:pPr>
            <w:r>
              <w:t>единогласно</w:t>
            </w:r>
          </w:p>
        </w:tc>
      </w:tr>
      <w:tr w:rsidR="00251D7C" w14:paraId="4A19471F" w14:textId="77777777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17390" w14:textId="77777777" w:rsidR="00251D7C" w:rsidRDefault="00EF6BB0">
            <w:pPr>
              <w:pStyle w:val="a4"/>
              <w:spacing w:before="80" w:line="240" w:lineRule="auto"/>
              <w:ind w:firstLine="140"/>
            </w:pPr>
            <w:r>
              <w:t>18)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B3D8C" w14:textId="77777777" w:rsidR="00251D7C" w:rsidRDefault="00EF6BB0">
            <w:pPr>
              <w:pStyle w:val="a4"/>
              <w:spacing w:line="262" w:lineRule="auto"/>
              <w:ind w:firstLine="0"/>
              <w:jc w:val="both"/>
            </w:pPr>
            <w:r>
              <w:t>утверждение денежной оценки неденежных вкладов в Уставный капитал, вносимых Участниками или принимаемыми в Общество третьими лицами;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4DC6E" w14:textId="77777777" w:rsidR="00251D7C" w:rsidRDefault="00EF6BB0">
            <w:pPr>
              <w:pStyle w:val="a4"/>
              <w:spacing w:before="140" w:line="240" w:lineRule="auto"/>
              <w:ind w:firstLine="0"/>
            </w:pPr>
            <w:r>
              <w:t>единогласно</w:t>
            </w:r>
          </w:p>
        </w:tc>
      </w:tr>
      <w:tr w:rsidR="00251D7C" w14:paraId="77283D42" w14:textId="77777777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A3DF6" w14:textId="77777777" w:rsidR="00251D7C" w:rsidRDefault="00EF6BB0">
            <w:pPr>
              <w:pStyle w:val="a4"/>
              <w:spacing w:before="100" w:line="240" w:lineRule="auto"/>
              <w:ind w:firstLine="140"/>
            </w:pPr>
            <w:r>
              <w:t>19)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7EE11" w14:textId="77777777" w:rsidR="00251D7C" w:rsidRDefault="00EF6BB0">
            <w:pPr>
              <w:pStyle w:val="a4"/>
              <w:ind w:firstLine="0"/>
              <w:jc w:val="both"/>
            </w:pPr>
            <w:r>
              <w:t>утверждение кандидатуры независимого оценщика (оценщиков) для определения стоимости доли и (или) активов Общества в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EB00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единогласно</w:t>
            </w:r>
          </w:p>
        </w:tc>
      </w:tr>
    </w:tbl>
    <w:p w14:paraId="5DC2FA25" w14:textId="77777777" w:rsidR="00251D7C" w:rsidRDefault="00EF6BB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585"/>
      </w:tblGrid>
      <w:tr w:rsidR="00251D7C" w14:paraId="235633BC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CDCFD9"/>
          </w:tcPr>
          <w:p w14:paraId="1C03504F" w14:textId="77777777" w:rsidR="00251D7C" w:rsidRDefault="00251D7C">
            <w:pPr>
              <w:rPr>
                <w:sz w:val="10"/>
                <w:szCs w:val="1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CABA2" w14:textId="77777777" w:rsidR="00251D7C" w:rsidRDefault="00EF6BB0">
            <w:pPr>
              <w:pStyle w:val="a4"/>
              <w:spacing w:line="286" w:lineRule="auto"/>
              <w:ind w:firstLine="0"/>
              <w:jc w:val="both"/>
            </w:pPr>
            <w:r>
              <w:t>случаях, предусмотренных законодательством и Уставом Общества;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143E3" w14:textId="77777777" w:rsidR="00251D7C" w:rsidRDefault="00251D7C">
            <w:pPr>
              <w:rPr>
                <w:sz w:val="10"/>
                <w:szCs w:val="10"/>
              </w:rPr>
            </w:pPr>
          </w:p>
        </w:tc>
      </w:tr>
      <w:tr w:rsidR="00251D7C" w14:paraId="3EB68AB4" w14:textId="77777777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CDCFD9"/>
            <w:vAlign w:val="center"/>
          </w:tcPr>
          <w:p w14:paraId="3D0B65B9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20)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4A4D69" w14:textId="77777777" w:rsidR="00251D7C" w:rsidRDefault="00EF6BB0">
            <w:pPr>
              <w:pStyle w:val="a4"/>
              <w:spacing w:line="276" w:lineRule="auto"/>
              <w:ind w:firstLine="0"/>
              <w:jc w:val="both"/>
            </w:pPr>
            <w:r>
              <w:t xml:space="preserve">принятие решения о залоге Участником своей доли </w:t>
            </w:r>
            <w:r>
              <w:t>третьему лицу;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A1DE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единогласно</w:t>
            </w:r>
          </w:p>
        </w:tc>
      </w:tr>
      <w:tr w:rsidR="00251D7C" w14:paraId="655EF7F6" w14:textId="77777777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CDCFD9"/>
          </w:tcPr>
          <w:p w14:paraId="7BF3F90C" w14:textId="77777777" w:rsidR="00251D7C" w:rsidRDefault="00EF6BB0">
            <w:pPr>
              <w:pStyle w:val="a4"/>
              <w:spacing w:before="180" w:line="240" w:lineRule="auto"/>
              <w:ind w:firstLine="0"/>
            </w:pPr>
            <w:r>
              <w:t>21)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64382" w14:textId="77777777" w:rsidR="00251D7C" w:rsidRDefault="00EF6BB0">
            <w:pPr>
              <w:pStyle w:val="a4"/>
              <w:spacing w:line="264" w:lineRule="auto"/>
              <w:ind w:firstLine="0"/>
              <w:jc w:val="both"/>
            </w:pPr>
            <w:r>
              <w:t>принятие решения о внесении Участниками вкладов в имущество Общества, в том числе непропорционально долям Участников;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8BFB2" w14:textId="77777777" w:rsidR="00251D7C" w:rsidRDefault="00EF6BB0">
            <w:pPr>
              <w:pStyle w:val="a4"/>
              <w:spacing w:before="100" w:line="240" w:lineRule="auto"/>
              <w:ind w:firstLine="0"/>
            </w:pPr>
            <w:r>
              <w:t>единогласно</w:t>
            </w:r>
          </w:p>
        </w:tc>
      </w:tr>
      <w:tr w:rsidR="00251D7C" w14:paraId="1AA6363C" w14:textId="77777777">
        <w:tblPrEx>
          <w:tblCellMar>
            <w:top w:w="0" w:type="dxa"/>
            <w:bottom w:w="0" w:type="dxa"/>
          </w:tblCellMar>
        </w:tblPrEx>
        <w:trPr>
          <w:trHeight w:hRule="exact" w:val="100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CDCFD9"/>
          </w:tcPr>
          <w:p w14:paraId="075B9294" w14:textId="77777777" w:rsidR="00251D7C" w:rsidRDefault="00EF6BB0">
            <w:pPr>
              <w:pStyle w:val="a4"/>
              <w:spacing w:before="1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12F50E" w14:textId="77777777" w:rsidR="00251D7C" w:rsidRDefault="00EF6BB0">
            <w:pPr>
              <w:pStyle w:val="a4"/>
              <w:spacing w:line="269" w:lineRule="auto"/>
              <w:ind w:firstLine="0"/>
              <w:jc w:val="both"/>
            </w:pPr>
            <w:r>
              <w:t xml:space="preserve">принятие решений о согласии на совершение Обществом крупной сделки и сделки, в </w:t>
            </w:r>
            <w:r>
              <w:t>совершении которой имеется заинтересованность, в соответствии со статьями 46 и 45 Закона;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00A40" w14:textId="77777777" w:rsidR="00251D7C" w:rsidRDefault="00EF6BB0">
            <w:pPr>
              <w:pStyle w:val="a4"/>
              <w:spacing w:before="120" w:line="240" w:lineRule="auto"/>
              <w:ind w:firstLine="0"/>
            </w:pPr>
            <w:r>
              <w:t>единогласно</w:t>
            </w:r>
          </w:p>
        </w:tc>
      </w:tr>
      <w:tr w:rsidR="00251D7C" w14:paraId="6EA87546" w14:textId="77777777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CDCFD9"/>
            <w:vAlign w:val="center"/>
          </w:tcPr>
          <w:p w14:paraId="757B4E5F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23)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A83A8" w14:textId="77777777" w:rsidR="00251D7C" w:rsidRDefault="00EF6BB0">
            <w:pPr>
              <w:pStyle w:val="a4"/>
              <w:spacing w:line="264" w:lineRule="auto"/>
              <w:ind w:firstLine="0"/>
              <w:jc w:val="both"/>
            </w:pPr>
            <w:r>
              <w:t>принятие решения о распределении доли, принадлежащей Обществу, между Участниками;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824B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единогласно</w:t>
            </w:r>
          </w:p>
        </w:tc>
      </w:tr>
      <w:tr w:rsidR="00251D7C" w14:paraId="6473BD54" w14:textId="77777777">
        <w:tblPrEx>
          <w:tblCellMar>
            <w:top w:w="0" w:type="dxa"/>
            <w:bottom w:w="0" w:type="dxa"/>
          </w:tblCellMar>
        </w:tblPrEx>
        <w:trPr>
          <w:trHeight w:hRule="exact" w:val="12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CDCFD9"/>
          </w:tcPr>
          <w:p w14:paraId="4FA7EC59" w14:textId="77777777" w:rsidR="00251D7C" w:rsidRDefault="00EF6BB0">
            <w:pPr>
              <w:pStyle w:val="a4"/>
              <w:spacing w:before="140" w:line="240" w:lineRule="auto"/>
              <w:ind w:firstLine="0"/>
            </w:pPr>
            <w:r>
              <w:t>24)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2FE27" w14:textId="77777777" w:rsidR="00251D7C" w:rsidRDefault="00EF6BB0">
            <w:pPr>
              <w:pStyle w:val="a4"/>
              <w:spacing w:line="262" w:lineRule="auto"/>
              <w:ind w:firstLine="0"/>
              <w:jc w:val="both"/>
            </w:pPr>
            <w:r>
              <w:t xml:space="preserve">принятие решения о продаже Участникам доли, </w:t>
            </w:r>
            <w:r>
              <w:t>принадлежащей Обществу, в результате которой изменяются размеры долей Участников, а также о продаже доли, принадлежащей Обществу, третьим лицам;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D069E" w14:textId="77777777" w:rsidR="00251D7C" w:rsidRDefault="00EF6BB0">
            <w:pPr>
              <w:pStyle w:val="a4"/>
              <w:spacing w:before="100" w:line="240" w:lineRule="auto"/>
              <w:ind w:firstLine="0"/>
            </w:pPr>
            <w:r>
              <w:t>единогласно</w:t>
            </w:r>
          </w:p>
        </w:tc>
      </w:tr>
      <w:tr w:rsidR="00251D7C" w14:paraId="7DFDFC8D" w14:textId="77777777">
        <w:tblPrEx>
          <w:tblCellMar>
            <w:top w:w="0" w:type="dxa"/>
            <w:bottom w:w="0" w:type="dxa"/>
          </w:tblCellMar>
        </w:tblPrEx>
        <w:trPr>
          <w:trHeight w:hRule="exact" w:val="14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328F1" w14:textId="77777777" w:rsidR="00251D7C" w:rsidRDefault="00EF6BB0">
            <w:pPr>
              <w:pStyle w:val="a4"/>
              <w:spacing w:before="140" w:line="240" w:lineRule="auto"/>
              <w:ind w:firstLine="0"/>
            </w:pPr>
            <w:r>
              <w:t>25)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66ED5" w14:textId="77777777" w:rsidR="00251D7C" w:rsidRDefault="00EF6BB0">
            <w:pPr>
              <w:pStyle w:val="a4"/>
              <w:spacing w:line="259" w:lineRule="auto"/>
              <w:ind w:firstLine="0"/>
              <w:jc w:val="both"/>
            </w:pPr>
            <w:r>
              <w:t xml:space="preserve">принятие решения о выплате кредиторам Участника, на имущество которого обращено </w:t>
            </w:r>
            <w:r>
              <w:t>взыскание, действительной стоимости доли или части доли Участника, на имущество которого обращено взыскание, в порядке, определенном статьей 25 Закона;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6AD95" w14:textId="77777777" w:rsidR="00251D7C" w:rsidRDefault="00EF6BB0">
            <w:pPr>
              <w:pStyle w:val="a4"/>
              <w:spacing w:before="120" w:line="240" w:lineRule="auto"/>
              <w:ind w:firstLine="0"/>
            </w:pPr>
            <w:r>
              <w:t>единогласно</w:t>
            </w:r>
          </w:p>
        </w:tc>
      </w:tr>
      <w:tr w:rsidR="00251D7C" w14:paraId="217740EB" w14:textId="77777777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CE9BBF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26)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99EDD" w14:textId="77777777" w:rsidR="00251D7C" w:rsidRDefault="00EF6BB0">
            <w:pPr>
              <w:pStyle w:val="a4"/>
              <w:spacing w:line="264" w:lineRule="auto"/>
              <w:ind w:firstLine="0"/>
              <w:jc w:val="both"/>
            </w:pPr>
            <w:r>
              <w:t xml:space="preserve">принятие решения о совершении определенными Участниками сделок, </w:t>
            </w:r>
            <w:r>
              <w:t>предусмотренных пунктом 8.3. статьи 8 Устава;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7221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единогласно</w:t>
            </w:r>
          </w:p>
        </w:tc>
      </w:tr>
      <w:tr w:rsidR="00251D7C" w14:paraId="42CEEF42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2448B" w14:textId="77777777" w:rsidR="00251D7C" w:rsidRDefault="00EF6BB0">
            <w:pPr>
              <w:pStyle w:val="a4"/>
              <w:spacing w:before="140" w:line="240" w:lineRule="auto"/>
              <w:ind w:firstLine="0"/>
            </w:pPr>
            <w:r>
              <w:t>27)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0C8C26" w14:textId="77777777" w:rsidR="00251D7C" w:rsidRDefault="00EF6BB0">
            <w:pPr>
              <w:pStyle w:val="a4"/>
              <w:spacing w:line="262" w:lineRule="auto"/>
              <w:ind w:firstLine="0"/>
              <w:jc w:val="both"/>
            </w:pPr>
            <w:r>
              <w:t>утверждение Финансового плана, корректировка Финансового плана, утверждение его отдельных показателей, а также утверждение бюджета Общества;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946D3" w14:textId="77777777" w:rsidR="00251D7C" w:rsidRDefault="00EF6BB0">
            <w:pPr>
              <w:pStyle w:val="a4"/>
              <w:spacing w:before="140" w:line="240" w:lineRule="auto"/>
              <w:ind w:firstLine="0"/>
            </w:pPr>
            <w:r>
              <w:t>единогласно</w:t>
            </w:r>
          </w:p>
        </w:tc>
      </w:tr>
      <w:tr w:rsidR="00251D7C" w14:paraId="503D9BBD" w14:textId="77777777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D9251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28)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2F102" w14:textId="77777777" w:rsidR="00251D7C" w:rsidRDefault="00EF6BB0">
            <w:pPr>
              <w:pStyle w:val="a4"/>
              <w:spacing w:line="240" w:lineRule="auto"/>
              <w:ind w:firstLine="0"/>
              <w:jc w:val="both"/>
            </w:pPr>
            <w:r>
              <w:t xml:space="preserve">принятие решений об </w:t>
            </w:r>
            <w:r>
              <w:t>образовании и/или использовании Резервного фонда Общества и иных фондов Общества;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D3C9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единогласно</w:t>
            </w:r>
          </w:p>
        </w:tc>
      </w:tr>
      <w:tr w:rsidR="00251D7C" w14:paraId="0AE71004" w14:textId="77777777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C73B4" w14:textId="77777777" w:rsidR="00251D7C" w:rsidRDefault="00EF6BB0">
            <w:pPr>
              <w:pStyle w:val="a4"/>
              <w:spacing w:before="12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3FBC9F" w14:textId="77777777" w:rsidR="00251D7C" w:rsidRDefault="00EF6BB0">
            <w:pPr>
              <w:pStyle w:val="a4"/>
              <w:spacing w:line="252" w:lineRule="auto"/>
              <w:ind w:firstLine="0"/>
              <w:jc w:val="both"/>
            </w:pPr>
            <w:r>
              <w:t xml:space="preserve">утверждение кандидатуры независимого оценщика (оценщиков) для определения стоимости доли и активов Общества в случаях, предусмотренных </w:t>
            </w:r>
            <w:r>
              <w:t>законодательством и Уставом;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3FFBE" w14:textId="77777777" w:rsidR="00251D7C" w:rsidRDefault="00EF6BB0">
            <w:pPr>
              <w:pStyle w:val="a4"/>
              <w:spacing w:before="120" w:line="240" w:lineRule="auto"/>
              <w:ind w:firstLine="0"/>
            </w:pPr>
            <w:r>
              <w:t>единогласно</w:t>
            </w:r>
          </w:p>
        </w:tc>
      </w:tr>
      <w:tr w:rsidR="00251D7C" w14:paraId="5F348EFA" w14:textId="77777777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E23D2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30)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11C3B" w14:textId="77777777" w:rsidR="00251D7C" w:rsidRDefault="00EF6BB0">
            <w:pPr>
              <w:pStyle w:val="a4"/>
              <w:spacing w:line="240" w:lineRule="auto"/>
              <w:ind w:firstLine="0"/>
              <w:jc w:val="both"/>
            </w:pPr>
            <w:r>
              <w:t>решение иных вопросов, предусмотренных Законом и Уставом.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07AE" w14:textId="77777777" w:rsidR="00251D7C" w:rsidRDefault="00EF6BB0">
            <w:pPr>
              <w:pStyle w:val="a4"/>
              <w:spacing w:line="240" w:lineRule="auto"/>
              <w:ind w:firstLine="0"/>
            </w:pPr>
            <w:r>
              <w:t>единогласно</w:t>
            </w:r>
          </w:p>
        </w:tc>
      </w:tr>
    </w:tbl>
    <w:p w14:paraId="7E5DF4E4" w14:textId="77777777" w:rsidR="00251D7C" w:rsidRDefault="00251D7C">
      <w:pPr>
        <w:spacing w:after="219" w:line="1" w:lineRule="exact"/>
      </w:pPr>
    </w:p>
    <w:p w14:paraId="7588DA7E" w14:textId="77777777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line="240" w:lineRule="auto"/>
        <w:ind w:firstLine="720"/>
        <w:jc w:val="both"/>
      </w:pPr>
      <w:r>
        <w:t>Каждый участник Общества имеет на Общем собрании число голосов, пропорциональное его доле в уставном капитале Общества.</w:t>
      </w:r>
    </w:p>
    <w:p w14:paraId="1E3303CB" w14:textId="77777777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line="240" w:lineRule="auto"/>
        <w:ind w:firstLine="720"/>
        <w:jc w:val="both"/>
      </w:pPr>
      <w:r>
        <w:t xml:space="preserve">Общее </w:t>
      </w:r>
      <w:r>
        <w:t>собрание Участников Общества вправе принимать решения только по вопросам повестки дня, сообщенным Участникам Общества, за исключением случаев, если в данном общем собрании участвуют все Участники Общества.</w:t>
      </w:r>
    </w:p>
    <w:p w14:paraId="26254B81" w14:textId="77777777" w:rsidR="00251D7C" w:rsidRDefault="00EF6BB0">
      <w:pPr>
        <w:pStyle w:val="11"/>
        <w:numPr>
          <w:ilvl w:val="1"/>
          <w:numId w:val="16"/>
        </w:numPr>
        <w:tabs>
          <w:tab w:val="left" w:pos="2063"/>
        </w:tabs>
        <w:spacing w:line="240" w:lineRule="auto"/>
        <w:ind w:firstLine="720"/>
        <w:jc w:val="both"/>
      </w:pPr>
      <w:r>
        <w:t>Решения общего собрания участников Общества приним</w:t>
      </w:r>
      <w:r>
        <w:t>аются открытым голосованием.</w:t>
      </w:r>
    </w:p>
    <w:p w14:paraId="7FCE55A6" w14:textId="77777777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line="240" w:lineRule="auto"/>
        <w:ind w:firstLine="720"/>
        <w:jc w:val="both"/>
      </w:pPr>
      <w:r>
        <w:t>Решения по всем вопросам, отнесенным к компетенции Общего собрания участников, принимаются всеми Участниками единогласно.</w:t>
      </w:r>
    </w:p>
    <w:p w14:paraId="29B8AD94" w14:textId="77777777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line="240" w:lineRule="auto"/>
        <w:ind w:firstLine="720"/>
        <w:jc w:val="both"/>
      </w:pPr>
      <w:r>
        <w:t>Очередное Общее собрание Участников Общества проводится один раз в год и созывается Исполнительным органо</w:t>
      </w:r>
      <w:r>
        <w:t>м Общества.</w:t>
      </w:r>
    </w:p>
    <w:p w14:paraId="2CE7CC60" w14:textId="77777777" w:rsidR="00251D7C" w:rsidRDefault="00EF6BB0">
      <w:pPr>
        <w:pStyle w:val="11"/>
        <w:numPr>
          <w:ilvl w:val="1"/>
          <w:numId w:val="16"/>
        </w:numPr>
        <w:tabs>
          <w:tab w:val="left" w:pos="1344"/>
        </w:tabs>
        <w:spacing w:line="240" w:lineRule="auto"/>
        <w:ind w:firstLine="720"/>
        <w:jc w:val="both"/>
        <w:sectPr w:rsidR="00251D7C">
          <w:footerReference w:type="default" r:id="rId7"/>
          <w:pgSz w:w="11900" w:h="16840"/>
          <w:pgMar w:top="264" w:right="775" w:bottom="1160" w:left="1102" w:header="0" w:footer="3" w:gutter="0"/>
          <w:cols w:space="720"/>
          <w:noEndnote/>
          <w:docGrid w:linePitch="360"/>
        </w:sectPr>
      </w:pPr>
      <w:r>
        <w:t xml:space="preserve">Очередное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года. </w:t>
      </w:r>
      <w:r>
        <w:t>Конкретную дату проведения годового собрания определяет Исполнительный орган Общества.</w:t>
      </w:r>
    </w:p>
    <w:p w14:paraId="53984EE6" w14:textId="409B9035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line="266" w:lineRule="auto"/>
        <w:ind w:firstLine="720"/>
        <w:jc w:val="both"/>
      </w:pPr>
      <w:r>
        <w:lastRenderedPageBreak/>
        <w:t xml:space="preserve">Внеочередное Общее собрание Участников Общества проводится в любых случаях, </w:t>
      </w:r>
      <w:r w:rsidR="00090F7F">
        <w:t>если</w:t>
      </w:r>
      <w:r>
        <w:t xml:space="preserve"> проведения такого Общего собрания требуют интересы Общества и его Участников.</w:t>
      </w:r>
    </w:p>
    <w:p w14:paraId="1517A719" w14:textId="75B39709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line="266" w:lineRule="auto"/>
        <w:ind w:firstLine="720"/>
        <w:jc w:val="both"/>
      </w:pPr>
      <w:r>
        <w:t>Внеочередн</w:t>
      </w:r>
      <w:r>
        <w:t xml:space="preserve">ое Общее собрание Участников Общества созывается Исполнительным ХГ2Я0М Общества по его инициативе, по требованию ревизионной комиссии, аудитора, а также у </w:t>
      </w:r>
      <w:r>
        <w:rPr>
          <w:u w:val="single"/>
        </w:rPr>
        <w:t>ле</w:t>
      </w:r>
      <w:r>
        <w:t>тников Общества, обладающих в совокупности не менее чем одной десятой от общего числа Г</w:t>
      </w:r>
      <w:r w:rsidR="00090F7F">
        <w:t>оло</w:t>
      </w:r>
      <w:r>
        <w:t xml:space="preserve">сов </w:t>
      </w:r>
      <w:r>
        <w:t>Участников Общества.</w:t>
      </w:r>
    </w:p>
    <w:p w14:paraId="47721FE1" w14:textId="77777777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line="271" w:lineRule="auto"/>
        <w:ind w:firstLine="720"/>
        <w:jc w:val="both"/>
      </w:pPr>
      <w:r>
        <w:t>13. Порядок созыва и проведения Общего собрания Участников Общества определяются в соответствии со ст. 36 и 37 Федерального закона «Об обществах с ограниченной ответственностью».</w:t>
      </w:r>
    </w:p>
    <w:p w14:paraId="003DE49E" w14:textId="3DA24091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line="271" w:lineRule="auto"/>
        <w:ind w:firstLine="720"/>
        <w:jc w:val="both"/>
      </w:pPr>
      <w:r>
        <w:t>В части, не урегулированной законодательством, настоящим</w:t>
      </w:r>
      <w:r>
        <w:t xml:space="preserve"> Уставом Общества, □ссылок проведения очередного и внеочередного Общего собрания устанавливается решением с</w:t>
      </w:r>
      <w:r w:rsidR="00090F7F">
        <w:t>оо</w:t>
      </w:r>
      <w:r>
        <w:t>тветствующего Общего собрания Участников Общества</w:t>
      </w:r>
    </w:p>
    <w:p w14:paraId="617827C3" w14:textId="09908C47" w:rsidR="00251D7C" w:rsidRDefault="00EF6BB0">
      <w:pPr>
        <w:pStyle w:val="11"/>
        <w:spacing w:line="266" w:lineRule="auto"/>
        <w:ind w:left="2300" w:hanging="1900"/>
        <w:jc w:val="both"/>
      </w:pPr>
      <w:r>
        <w:t xml:space="preserve">Принятие решений </w:t>
      </w:r>
      <w:r w:rsidR="00090F7F">
        <w:t>п</w:t>
      </w:r>
      <w:r>
        <w:t>о вопросам, относящимся к компетенции общего собрания Участников Общества, един</w:t>
      </w:r>
      <w:r>
        <w:t>ственным Участником Общества.</w:t>
      </w:r>
    </w:p>
    <w:p w14:paraId="599A3DAE" w14:textId="10C26AA4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line="266" w:lineRule="auto"/>
        <w:ind w:firstLine="720"/>
        <w:jc w:val="both"/>
      </w:pPr>
      <w:r>
        <w:t xml:space="preserve">В случае если Общество состоит из одного Участника, решения по вопросам, </w:t>
      </w:r>
      <w:r w:rsidR="00090F7F">
        <w:t>о</w:t>
      </w:r>
      <w:r>
        <w:t>тн</w:t>
      </w:r>
      <w:r w:rsidR="00090F7F">
        <w:t>о</w:t>
      </w:r>
      <w:r>
        <w:t>сящимся к компетенции общего собрания Участников Общества, принимаются единственным Участником Общества единолично и оформляются письменно, в форме р</w:t>
      </w:r>
      <w:r>
        <w:t>ешения Участника Общества.</w:t>
      </w:r>
    </w:p>
    <w:p w14:paraId="0D3D1C46" w14:textId="77777777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line="266" w:lineRule="auto"/>
        <w:ind w:firstLine="720"/>
        <w:jc w:val="both"/>
      </w:pPr>
      <w:r>
        <w:t>При этом положения о порядке и сроках созыва очередных и внеочередных общих собраний Участников не применяются, за исключением положений, касающихся сроков проведения годового общего собрания Участников Общества.</w:t>
      </w:r>
    </w:p>
    <w:p w14:paraId="7C7257A8" w14:textId="77777777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line="266" w:lineRule="auto"/>
        <w:ind w:firstLine="720"/>
        <w:jc w:val="both"/>
      </w:pPr>
      <w:r>
        <w:t>Остальные положения настоящего Устава, касающиеся деятельности общего собрания Участников, распространяются на деятельность Общества, состоящего из одного Участника постольку, поскольку настоящим Уставом не предусмотрено иное и поскольку это не противоречи</w:t>
      </w:r>
      <w:r>
        <w:t>т существу соответствующих отношений.</w:t>
      </w:r>
    </w:p>
    <w:p w14:paraId="4999CB01" w14:textId="77777777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line="264" w:lineRule="auto"/>
        <w:ind w:firstLine="720"/>
        <w:jc w:val="both"/>
      </w:pPr>
      <w:r>
        <w:t>Принятие общим собранием участников Общества решения и состав участников общества, присутствовавших при его принятии, подтверждаются подписанием протокола председателем и секретарем общего собрания, являющимися участни</w:t>
      </w:r>
      <w:r>
        <w:t>ками Общества.</w:t>
      </w:r>
    </w:p>
    <w:p w14:paraId="2C0DD2AF" w14:textId="77777777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line="264" w:lineRule="auto"/>
        <w:ind w:firstLine="720"/>
        <w:jc w:val="both"/>
      </w:pPr>
      <w:r>
        <w:t>Принятие общим собранием участников Общества решения и состав участников общества, присутствовавших при его принятии, подтверждаются подписанием протокола всеми участниками Общества.</w:t>
      </w:r>
    </w:p>
    <w:p w14:paraId="29585DF0" w14:textId="77777777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ind w:firstLine="720"/>
        <w:jc w:val="both"/>
      </w:pPr>
      <w:r>
        <w:t>Принятие общим собранием участников Общества решения и сос</w:t>
      </w:r>
      <w:r>
        <w:t>тав участников общества, присутствовавших при его принятии, подтверждаются аудио- и видеозаписью проведения общего собрания участников Общества, без привлечения нотариуса.</w:t>
      </w:r>
    </w:p>
    <w:p w14:paraId="3E189C46" w14:textId="77777777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after="220"/>
        <w:ind w:firstLine="720"/>
        <w:jc w:val="both"/>
      </w:pPr>
      <w:r>
        <w:t>Аналогичный порядок подтверждения применяется при принятии решений единственным учас</w:t>
      </w:r>
      <w:r>
        <w:t>тником Общества, а именно: без нотариального удостоверения подписанием Протокола (Решения) единственным участником Общества.</w:t>
      </w:r>
    </w:p>
    <w:p w14:paraId="51300C56" w14:textId="77777777" w:rsidR="00251D7C" w:rsidRDefault="00EF6BB0">
      <w:pPr>
        <w:pStyle w:val="11"/>
        <w:spacing w:after="220" w:line="264" w:lineRule="auto"/>
        <w:ind w:firstLine="0"/>
        <w:jc w:val="center"/>
      </w:pPr>
      <w:r>
        <w:t>Единоличный исполнительный орган Общества.</w:t>
      </w:r>
    </w:p>
    <w:p w14:paraId="3B561017" w14:textId="77777777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line="254" w:lineRule="auto"/>
        <w:ind w:firstLine="720"/>
        <w:jc w:val="both"/>
      </w:pPr>
      <w:r>
        <w:t>Единоличным исполнительным органом Общества является Генеральный директор Общества, изби</w:t>
      </w:r>
      <w:r>
        <w:t>раемый Общим собранием Участников Общества из числа Участников Общества или третьих лиц сроком на 3 (Три) года.</w:t>
      </w:r>
    </w:p>
    <w:p w14:paraId="6FB41BD1" w14:textId="77777777" w:rsidR="00251D7C" w:rsidRDefault="00EF6BB0">
      <w:pPr>
        <w:pStyle w:val="11"/>
        <w:numPr>
          <w:ilvl w:val="1"/>
          <w:numId w:val="16"/>
        </w:numPr>
        <w:tabs>
          <w:tab w:val="left" w:pos="2023"/>
        </w:tabs>
        <w:spacing w:line="254" w:lineRule="auto"/>
        <w:ind w:firstLine="680"/>
        <w:jc w:val="both"/>
      </w:pPr>
      <w:r>
        <w:t>. Генеральный директор Общества подотчетен Общему собранию Участников Общества.</w:t>
      </w:r>
    </w:p>
    <w:p w14:paraId="6B9C1C7B" w14:textId="77777777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line="254" w:lineRule="auto"/>
        <w:ind w:firstLine="720"/>
        <w:jc w:val="both"/>
      </w:pPr>
      <w:r>
        <w:t>Порядок деятельности Генерального директора Общества определяетс</w:t>
      </w:r>
      <w:r>
        <w:t xml:space="preserve">я на основе настоящего Устава и в трудовом договоре с Генеральным директором. В части, </w:t>
      </w:r>
      <w:proofErr w:type="spellStart"/>
      <w:r>
        <w:t>нс</w:t>
      </w:r>
      <w:proofErr w:type="spellEnd"/>
      <w:r>
        <w:t xml:space="preserve"> урегулированной указанными документами, применяются нормы законодательства Российской Федерации. Трудовые отношения между Генеральным директором Общества и Обществом </w:t>
      </w:r>
      <w:r>
        <w:t>регулируются трудовым законодательством Российской Федерации и условиями трудового договора с Генеральным директором.</w:t>
      </w:r>
    </w:p>
    <w:p w14:paraId="5EFD88C0" w14:textId="77777777" w:rsidR="00251D7C" w:rsidRDefault="00EF6BB0">
      <w:pPr>
        <w:pStyle w:val="11"/>
        <w:numPr>
          <w:ilvl w:val="1"/>
          <w:numId w:val="16"/>
        </w:numPr>
        <w:tabs>
          <w:tab w:val="left" w:pos="1343"/>
        </w:tabs>
        <w:spacing w:line="254" w:lineRule="auto"/>
        <w:ind w:firstLine="720"/>
        <w:jc w:val="both"/>
      </w:pPr>
      <w:r>
        <w:t>Генеральный директор осуществляет текущее руководство хозяйственной деятельностью Общества. При этом он совершает любые действия, необходи</w:t>
      </w:r>
      <w:r>
        <w:t>мые для реализации данной функции, кроме решения- вопросов, отнесенных к компетенции общего собрания Участников Общества и ревизионной комиссии Общества.</w:t>
      </w:r>
    </w:p>
    <w:p w14:paraId="3F742782" w14:textId="77777777" w:rsidR="00251D7C" w:rsidRDefault="00EF6BB0">
      <w:pPr>
        <w:pStyle w:val="11"/>
        <w:numPr>
          <w:ilvl w:val="1"/>
          <w:numId w:val="16"/>
        </w:numPr>
        <w:tabs>
          <w:tab w:val="left" w:pos="2023"/>
        </w:tabs>
        <w:spacing w:line="254" w:lineRule="auto"/>
        <w:ind w:firstLine="680"/>
        <w:jc w:val="both"/>
      </w:pPr>
      <w:r>
        <w:t>Генеральный директор Общества осуществляет следующие полномочия:</w:t>
      </w:r>
    </w:p>
    <w:p w14:paraId="661C866F" w14:textId="77777777" w:rsidR="00251D7C" w:rsidRDefault="00EF6BB0">
      <w:pPr>
        <w:pStyle w:val="11"/>
        <w:numPr>
          <w:ilvl w:val="0"/>
          <w:numId w:val="17"/>
        </w:numPr>
        <w:tabs>
          <w:tab w:val="left" w:pos="1343"/>
        </w:tabs>
        <w:spacing w:after="60" w:line="240" w:lineRule="auto"/>
        <w:ind w:firstLine="720"/>
        <w:jc w:val="both"/>
      </w:pPr>
      <w:r>
        <w:t>без доверенности действует от имени О</w:t>
      </w:r>
      <w:r>
        <w:t>бщества, в том числе представляет его интересы и совершает сделки;</w:t>
      </w:r>
    </w:p>
    <w:p w14:paraId="6F5E32DA" w14:textId="77777777" w:rsidR="00251D7C" w:rsidRDefault="00EF6BB0">
      <w:pPr>
        <w:pStyle w:val="11"/>
        <w:numPr>
          <w:ilvl w:val="0"/>
          <w:numId w:val="17"/>
        </w:numPr>
        <w:tabs>
          <w:tab w:val="left" w:pos="1343"/>
        </w:tabs>
        <w:spacing w:line="226" w:lineRule="auto"/>
        <w:ind w:firstLine="720"/>
        <w:jc w:val="both"/>
      </w:pPr>
      <w:r>
        <w:t>выдает доверенности на право представительства от имени Общества, в том числе доверенности с правом передоверия;</w:t>
      </w:r>
    </w:p>
    <w:p w14:paraId="0BD1CFEE" w14:textId="77777777" w:rsidR="00251D7C" w:rsidRDefault="00EF6BB0">
      <w:pPr>
        <w:pStyle w:val="11"/>
        <w:numPr>
          <w:ilvl w:val="0"/>
          <w:numId w:val="17"/>
        </w:numPr>
        <w:tabs>
          <w:tab w:val="left" w:pos="1343"/>
        </w:tabs>
        <w:spacing w:line="252" w:lineRule="auto"/>
        <w:ind w:firstLine="720"/>
        <w:jc w:val="both"/>
      </w:pPr>
      <w:r>
        <w:t xml:space="preserve">издает приказы о назначении на должности работников Общества, об их </w:t>
      </w:r>
      <w:r>
        <w:t>переводе и увольнении, применяет меры поощрения и налагает дисциплинарные взыскания;</w:t>
      </w:r>
    </w:p>
    <w:p w14:paraId="0B22A552" w14:textId="77777777" w:rsidR="00251D7C" w:rsidRDefault="00EF6BB0">
      <w:pPr>
        <w:pStyle w:val="11"/>
        <w:numPr>
          <w:ilvl w:val="0"/>
          <w:numId w:val="17"/>
        </w:numPr>
        <w:tabs>
          <w:tab w:val="left" w:pos="2155"/>
        </w:tabs>
        <w:spacing w:line="264" w:lineRule="auto"/>
        <w:ind w:firstLine="800"/>
        <w:jc w:val="both"/>
      </w:pPr>
      <w:r>
        <w:t>подписывает финансовые и иные документы Общества;</w:t>
      </w:r>
    </w:p>
    <w:p w14:paraId="4B2CF5AF" w14:textId="16CBB6C8" w:rsidR="00251D7C" w:rsidRDefault="00EF6BB0">
      <w:pPr>
        <w:pStyle w:val="11"/>
        <w:numPr>
          <w:ilvl w:val="0"/>
          <w:numId w:val="17"/>
        </w:numPr>
        <w:tabs>
          <w:tab w:val="left" w:pos="1361"/>
        </w:tabs>
        <w:spacing w:line="264" w:lineRule="auto"/>
        <w:ind w:firstLine="820"/>
        <w:jc w:val="both"/>
      </w:pPr>
      <w:r>
        <w:t xml:space="preserve">открывает в банках расчетный и другие счета, распоряжается имуществом и </w:t>
      </w:r>
      <w:r w:rsidR="00090F7F">
        <w:t>финансовыми</w:t>
      </w:r>
      <w:r>
        <w:t xml:space="preserve"> средствами Общества с учетом положен</w:t>
      </w:r>
      <w:r>
        <w:t xml:space="preserve">ий об одобрении крупных сделок и сделок с </w:t>
      </w:r>
      <w:r w:rsidR="00090F7F">
        <w:t>заинте</w:t>
      </w:r>
      <w:r>
        <w:t>ресованностью;</w:t>
      </w:r>
    </w:p>
    <w:p w14:paraId="16DA0B93" w14:textId="36A1206E" w:rsidR="00251D7C" w:rsidRDefault="00EF6BB0">
      <w:pPr>
        <w:pStyle w:val="11"/>
        <w:numPr>
          <w:ilvl w:val="0"/>
          <w:numId w:val="17"/>
        </w:numPr>
        <w:tabs>
          <w:tab w:val="left" w:pos="1361"/>
        </w:tabs>
        <w:spacing w:line="266" w:lineRule="auto"/>
        <w:ind w:firstLine="820"/>
        <w:jc w:val="both"/>
      </w:pPr>
      <w:r>
        <w:t xml:space="preserve">обеспечивает подготовку и представляет Общему собранию Участников годовой отчет, бухгалтерский баланс, предложения о распределении чистой прибыли между Участниками, </w:t>
      </w:r>
      <w:r w:rsidR="00090F7F">
        <w:t>инфор</w:t>
      </w:r>
      <w:r>
        <w:t>мирует его о текущей фина</w:t>
      </w:r>
      <w:r>
        <w:t xml:space="preserve">нсовой и хозяйственной деятельности, организует выполнение </w:t>
      </w:r>
      <w:r w:rsidR="00090F7F">
        <w:t>решений</w:t>
      </w:r>
      <w:r>
        <w:t xml:space="preserve"> Общего собрания;</w:t>
      </w:r>
    </w:p>
    <w:p w14:paraId="45FAC771" w14:textId="73CCCCF3" w:rsidR="00251D7C" w:rsidRDefault="00EF6BB0">
      <w:pPr>
        <w:pStyle w:val="11"/>
        <w:numPr>
          <w:ilvl w:val="0"/>
          <w:numId w:val="17"/>
        </w:numPr>
        <w:tabs>
          <w:tab w:val="left" w:pos="1361"/>
        </w:tabs>
        <w:spacing w:line="266" w:lineRule="auto"/>
        <w:ind w:firstLine="820"/>
        <w:jc w:val="both"/>
      </w:pPr>
      <w:r>
        <w:lastRenderedPageBreak/>
        <w:t xml:space="preserve">руководит персоналом Общества, утверждает организационную структуру и штатное </w:t>
      </w:r>
      <w:r w:rsidR="00C8339E">
        <w:t>расписание</w:t>
      </w:r>
      <w:r>
        <w:t>, организует учет и обеспечивает составление и своевременное представление 5гг~хттерско</w:t>
      </w:r>
      <w:r>
        <w:t>й и статистической отчетности о деятельности Общества в налоговые органы, фонды и органы государственной статистики;</w:t>
      </w:r>
    </w:p>
    <w:p w14:paraId="40C20701" w14:textId="5EDBB8B1" w:rsidR="00251D7C" w:rsidRDefault="00EF6BB0">
      <w:pPr>
        <w:pStyle w:val="11"/>
        <w:numPr>
          <w:ilvl w:val="0"/>
          <w:numId w:val="17"/>
        </w:numPr>
        <w:tabs>
          <w:tab w:val="left" w:pos="1361"/>
        </w:tabs>
        <w:spacing w:after="80" w:line="266" w:lineRule="auto"/>
        <w:ind w:firstLine="820"/>
        <w:jc w:val="both"/>
      </w:pPr>
      <w:r>
        <w:t xml:space="preserve">осуществляет иные полномочия, не отнесенные законодательством Российской </w:t>
      </w:r>
      <w:r w:rsidR="00C8339E">
        <w:t>Федерации</w:t>
      </w:r>
      <w:r>
        <w:t xml:space="preserve"> или Уставом Общества к компетенции Общего собрания Участ</w:t>
      </w:r>
      <w:r>
        <w:t>ников Общества.</w:t>
      </w:r>
    </w:p>
    <w:p w14:paraId="2AB259B2" w14:textId="77777777" w:rsidR="00251D7C" w:rsidRDefault="00EF6BB0">
      <w:pPr>
        <w:pStyle w:val="11"/>
        <w:spacing w:after="240"/>
        <w:ind w:firstLine="0"/>
        <w:jc w:val="center"/>
      </w:pPr>
      <w:r>
        <w:t>Статья 11. Информация об Обществе. Хранение документов Общества.</w:t>
      </w:r>
    </w:p>
    <w:p w14:paraId="1727DC41" w14:textId="33B34F72" w:rsidR="00251D7C" w:rsidRDefault="00EF6BB0">
      <w:pPr>
        <w:pStyle w:val="11"/>
        <w:numPr>
          <w:ilvl w:val="1"/>
          <w:numId w:val="18"/>
        </w:numPr>
        <w:tabs>
          <w:tab w:val="left" w:pos="1361"/>
        </w:tabs>
        <w:ind w:firstLine="820"/>
        <w:jc w:val="both"/>
      </w:pPr>
      <w:r>
        <w:t>Общество не обязано публиковать отчетность о своей деятельности, за исключением случаев, предусмотренных Федеральным законом «Об обществах с ограниченной ответственностью»</w:t>
      </w:r>
      <w:r>
        <w:t xml:space="preserve"> </w:t>
      </w:r>
      <w:r w:rsidR="00C8339E">
        <w:t>и иными</w:t>
      </w:r>
      <w:r>
        <w:t xml:space="preserve"> федеральными законами.</w:t>
      </w:r>
    </w:p>
    <w:p w14:paraId="6F39743D" w14:textId="77777777" w:rsidR="00251D7C" w:rsidRDefault="00EF6BB0">
      <w:pPr>
        <w:pStyle w:val="11"/>
        <w:numPr>
          <w:ilvl w:val="1"/>
          <w:numId w:val="18"/>
        </w:numPr>
        <w:tabs>
          <w:tab w:val="left" w:pos="1361"/>
        </w:tabs>
        <w:ind w:firstLine="820"/>
        <w:jc w:val="both"/>
      </w:pPr>
      <w:r>
        <w:t xml:space="preserve">По требованию Участника Общества, иных заинтересованных лиц Общество обязано предоставить им возможность ознакомиться с Уставом Общества, информацией о деятельности Общества. Копии Устава может быть </w:t>
      </w:r>
      <w:r>
        <w:t>предоставлена заинтересованным лицам за плату, не превышающую расходов на ее изготовление.</w:t>
      </w:r>
    </w:p>
    <w:p w14:paraId="0A2D4512" w14:textId="00FBA04F" w:rsidR="00251D7C" w:rsidRDefault="00EF6BB0">
      <w:pPr>
        <w:pStyle w:val="11"/>
        <w:numPr>
          <w:ilvl w:val="1"/>
          <w:numId w:val="18"/>
        </w:numPr>
        <w:tabs>
          <w:tab w:val="left" w:pos="1361"/>
        </w:tabs>
        <w:ind w:firstLine="820"/>
        <w:jc w:val="both"/>
      </w:pPr>
      <w:r>
        <w:t>Имеющаяся информация о деятельности Общества, его бухгалтерские книги и иная документация предоставляются Участнику Общества в рабочее время по месту нахождения Обще</w:t>
      </w:r>
      <w:r>
        <w:t>с</w:t>
      </w:r>
      <w:r>
        <w:t>тва.</w:t>
      </w:r>
    </w:p>
    <w:p w14:paraId="05BF6F3A" w14:textId="77777777" w:rsidR="00251D7C" w:rsidRDefault="00EF6BB0">
      <w:pPr>
        <w:pStyle w:val="11"/>
        <w:numPr>
          <w:ilvl w:val="1"/>
          <w:numId w:val="18"/>
        </w:numPr>
        <w:tabs>
          <w:tab w:val="left" w:pos="1361"/>
        </w:tabs>
        <w:ind w:firstLine="820"/>
        <w:jc w:val="both"/>
      </w:pPr>
      <w:r>
        <w:t>Общество обязано хранить документы Общества, указанные в статье 50 Федерального закона «Об обществах с ограниченной ответственностью».</w:t>
      </w:r>
    </w:p>
    <w:p w14:paraId="1C1AB394" w14:textId="77777777" w:rsidR="00251D7C" w:rsidRDefault="00EF6BB0">
      <w:pPr>
        <w:pStyle w:val="11"/>
        <w:numPr>
          <w:ilvl w:val="1"/>
          <w:numId w:val="18"/>
        </w:numPr>
        <w:tabs>
          <w:tab w:val="left" w:pos="2155"/>
        </w:tabs>
        <w:ind w:firstLine="820"/>
        <w:jc w:val="both"/>
      </w:pPr>
      <w:r>
        <w:t>Общество хранит документы, по месту нахождения Генерального директора Общества.</w:t>
      </w:r>
    </w:p>
    <w:p w14:paraId="4767EE63" w14:textId="77777777" w:rsidR="00251D7C" w:rsidRDefault="00EF6BB0">
      <w:pPr>
        <w:pStyle w:val="11"/>
        <w:numPr>
          <w:ilvl w:val="1"/>
          <w:numId w:val="18"/>
        </w:numPr>
        <w:tabs>
          <w:tab w:val="left" w:pos="1361"/>
        </w:tabs>
        <w:ind w:firstLine="820"/>
        <w:jc w:val="both"/>
      </w:pPr>
      <w:r>
        <w:t>В целях лучшей сохранности докумен</w:t>
      </w:r>
      <w:r>
        <w:t>тов исполнительный орган может принять решение о хранении вышеуказанных документов в ином месте. В этом случае, исполнительный орган •обязан письменно известить всех Участников о таком изменении и обеспечить доступ к такому месту хранения всем Участникам О</w:t>
      </w:r>
      <w:r>
        <w:t>бщества.</w:t>
      </w:r>
    </w:p>
    <w:p w14:paraId="79311996" w14:textId="77777777" w:rsidR="00251D7C" w:rsidRDefault="00EF6BB0">
      <w:pPr>
        <w:pStyle w:val="11"/>
        <w:numPr>
          <w:ilvl w:val="1"/>
          <w:numId w:val="18"/>
        </w:numPr>
        <w:tabs>
          <w:tab w:val="left" w:pos="1361"/>
        </w:tabs>
        <w:ind w:firstLine="820"/>
        <w:jc w:val="both"/>
      </w:pPr>
      <w:r>
        <w:t>Общество в целях реализации государственной, социальной, экономической и налоговой политики несет ответственность за сохранность документов, обеспечивает передачу на государственное хранение документов, имеющих научно-историческое значение, в цент</w:t>
      </w:r>
      <w:r>
        <w:t>ральные архивы в соответствии с установленным и согласованным с ними перечнем документов.</w:t>
      </w:r>
    </w:p>
    <w:p w14:paraId="6BAF9696" w14:textId="77777777" w:rsidR="00251D7C" w:rsidRDefault="00EF6BB0">
      <w:pPr>
        <w:pStyle w:val="11"/>
        <w:numPr>
          <w:ilvl w:val="1"/>
          <w:numId w:val="18"/>
        </w:numPr>
        <w:tabs>
          <w:tab w:val="left" w:pos="1361"/>
        </w:tabs>
        <w:spacing w:after="240"/>
        <w:ind w:firstLine="820"/>
        <w:jc w:val="both"/>
      </w:pPr>
      <w:r>
        <w:t>При реорганизации Общества все документы (управленческие, финансово- хозяйственные, по личному составу и др.) передаются в соответствии с установленными правилами пре</w:t>
      </w:r>
      <w:r>
        <w:t>дприятию-правопреемнику.</w:t>
      </w:r>
    </w:p>
    <w:p w14:paraId="4A30E583" w14:textId="77777777" w:rsidR="00251D7C" w:rsidRDefault="00EF6BB0">
      <w:pPr>
        <w:pStyle w:val="11"/>
        <w:spacing w:after="240"/>
        <w:ind w:firstLine="0"/>
        <w:jc w:val="center"/>
      </w:pPr>
      <w:r>
        <w:t>Статья 12. Реорганизация и ликвидация Общества.</w:t>
      </w:r>
    </w:p>
    <w:p w14:paraId="50E1B784" w14:textId="77777777" w:rsidR="00251D7C" w:rsidRDefault="00EF6BB0">
      <w:pPr>
        <w:pStyle w:val="11"/>
        <w:numPr>
          <w:ilvl w:val="1"/>
          <w:numId w:val="19"/>
        </w:numPr>
        <w:tabs>
          <w:tab w:val="left" w:pos="1361"/>
        </w:tabs>
        <w:spacing w:line="254" w:lineRule="auto"/>
        <w:ind w:firstLine="820"/>
        <w:jc w:val="both"/>
      </w:pPr>
      <w:r>
        <w:t xml:space="preserve">Решение о реорганизации Общества (слиянии, присоединении, разделении, выделении, преобразовании) принимается Участниками Общества в соответствии с ГК РФ и Федеральным законом «Об </w:t>
      </w:r>
      <w:r>
        <w:t>обществах с ограниченной ответственностью», настоящим уставом.</w:t>
      </w:r>
    </w:p>
    <w:p w14:paraId="7E4A367D" w14:textId="77777777" w:rsidR="00251D7C" w:rsidRDefault="00EF6BB0">
      <w:pPr>
        <w:pStyle w:val="11"/>
        <w:numPr>
          <w:ilvl w:val="1"/>
          <w:numId w:val="19"/>
        </w:numPr>
        <w:tabs>
          <w:tab w:val="left" w:pos="1361"/>
        </w:tabs>
        <w:spacing w:line="254" w:lineRule="auto"/>
        <w:ind w:firstLine="820"/>
        <w:jc w:val="both"/>
      </w:pPr>
      <w:r>
        <w:t>При реорганизации Общества его права и обязанности переходят к правопреемнику или правопреемникам Общества в соответствии с передаточным актом или разделительным балансом.</w:t>
      </w:r>
    </w:p>
    <w:p w14:paraId="00195D10" w14:textId="77777777" w:rsidR="00251D7C" w:rsidRDefault="00EF6BB0">
      <w:pPr>
        <w:pStyle w:val="11"/>
        <w:numPr>
          <w:ilvl w:val="1"/>
          <w:numId w:val="19"/>
        </w:numPr>
        <w:tabs>
          <w:tab w:val="left" w:pos="1361"/>
        </w:tabs>
        <w:spacing w:line="254" w:lineRule="auto"/>
        <w:ind w:firstLine="820"/>
        <w:jc w:val="both"/>
      </w:pPr>
      <w:r>
        <w:t>Реорганизация Обществ</w:t>
      </w:r>
      <w:r>
        <w:t>а проводится в соответствии с законодательством Российской Федерации. Общество считается реорганизованным с момента государственной регистрации вновь возникшего юридического лица или юридических лиц, кроме случая реорганизации в форме присоединения.</w:t>
      </w:r>
    </w:p>
    <w:p w14:paraId="6813E7D5" w14:textId="63AD150F" w:rsidR="00251D7C" w:rsidRDefault="00EF6BB0">
      <w:pPr>
        <w:pStyle w:val="11"/>
        <w:numPr>
          <w:ilvl w:val="1"/>
          <w:numId w:val="19"/>
        </w:numPr>
        <w:tabs>
          <w:tab w:val="left" w:pos="1361"/>
        </w:tabs>
        <w:spacing w:line="240" w:lineRule="auto"/>
        <w:ind w:firstLine="820"/>
        <w:jc w:val="both"/>
      </w:pPr>
      <w:r>
        <w:t>Ликвид</w:t>
      </w:r>
      <w:r>
        <w:t>ация Общества производится по решению Участников Общества. Ликвидация Общества может производиться также по решению суда в случаях, предусмотренных</w:t>
      </w:r>
      <w:r>
        <w:t xml:space="preserve"> законодательством.</w:t>
      </w:r>
    </w:p>
    <w:p w14:paraId="5EB1B8FC" w14:textId="77777777" w:rsidR="00251D7C" w:rsidRDefault="00EF6BB0">
      <w:pPr>
        <w:pStyle w:val="11"/>
        <w:numPr>
          <w:ilvl w:val="1"/>
          <w:numId w:val="19"/>
        </w:numPr>
        <w:tabs>
          <w:tab w:val="left" w:pos="1361"/>
        </w:tabs>
        <w:spacing w:line="240" w:lineRule="auto"/>
        <w:ind w:firstLine="820"/>
        <w:jc w:val="both"/>
      </w:pPr>
      <w:r>
        <w:t>Ликвидация Общества производится в соответствии с правилами, установленными ГК РФ, Феде</w:t>
      </w:r>
      <w:r>
        <w:t>ральным законом «Об обществах с ограниченной ответственностью».</w:t>
      </w:r>
    </w:p>
    <w:p w14:paraId="63128485" w14:textId="5041ACA6" w:rsidR="00251D7C" w:rsidRDefault="00251D7C">
      <w:pPr>
        <w:rPr>
          <w:sz w:val="2"/>
          <w:szCs w:val="2"/>
        </w:rPr>
      </w:pPr>
    </w:p>
    <w:p w14:paraId="5872CE83" w14:textId="77777777" w:rsidR="00251D7C" w:rsidRDefault="00EF6BB0">
      <w:pPr>
        <w:pStyle w:val="11"/>
        <w:numPr>
          <w:ilvl w:val="1"/>
          <w:numId w:val="19"/>
        </w:numPr>
        <w:tabs>
          <w:tab w:val="left" w:pos="1677"/>
        </w:tabs>
        <w:spacing w:after="240" w:line="276" w:lineRule="auto"/>
        <w:ind w:left="280" w:firstLine="540"/>
        <w:jc w:val="both"/>
      </w:pPr>
      <w:r>
        <w:t xml:space="preserve">С момента назначения ликвидационной комиссии к ней переходят полномочия по </w:t>
      </w:r>
      <w:proofErr w:type="spellStart"/>
      <w:r>
        <w:rPr>
          <w:lang w:val="en-US" w:eastAsia="en-US" w:bidi="en-US"/>
        </w:rPr>
        <w:t>zmazetsno</w:t>
      </w:r>
      <w:proofErr w:type="spellEnd"/>
      <w:r w:rsidRPr="00090F7F">
        <w:rPr>
          <w:lang w:eastAsia="en-US" w:bidi="en-US"/>
        </w:rPr>
        <w:t xml:space="preserve"> </w:t>
      </w:r>
      <w:r>
        <w:t>делами Общества.</w:t>
      </w:r>
    </w:p>
    <w:p w14:paraId="47695C85" w14:textId="77777777" w:rsidR="00251D7C" w:rsidRDefault="00EF6BB0">
      <w:pPr>
        <w:pStyle w:val="11"/>
        <w:spacing w:after="240" w:line="262" w:lineRule="auto"/>
        <w:ind w:firstLine="0"/>
        <w:jc w:val="center"/>
      </w:pPr>
      <w:r>
        <w:t>Статья 13. Заключительные положения.</w:t>
      </w:r>
    </w:p>
    <w:p w14:paraId="300F277E" w14:textId="07E90B35" w:rsidR="00251D7C" w:rsidRDefault="00EF6BB0">
      <w:pPr>
        <w:pStyle w:val="11"/>
        <w:numPr>
          <w:ilvl w:val="1"/>
          <w:numId w:val="20"/>
        </w:numPr>
        <w:tabs>
          <w:tab w:val="left" w:pos="1465"/>
        </w:tabs>
        <w:spacing w:line="262" w:lineRule="auto"/>
        <w:ind w:left="140" w:firstLine="680"/>
        <w:jc w:val="both"/>
      </w:pPr>
      <w:r>
        <w:t xml:space="preserve">Дополнения и изменения Устава подлежат </w:t>
      </w:r>
      <w:r>
        <w:t xml:space="preserve">утверждению Общим собранием </w:t>
      </w:r>
      <w:r w:rsidR="00C8339E">
        <w:t>Участников</w:t>
      </w:r>
      <w:r>
        <w:t xml:space="preserve"> Общества по правилам, предусмотренным настоящим Уставом и действующим </w:t>
      </w:r>
      <w:r w:rsidR="00C8339E">
        <w:t>законо</w:t>
      </w:r>
      <w:r>
        <w:t xml:space="preserve">дательством, с последующей государственной регистрацией. Изменения и дополнения </w:t>
      </w:r>
      <w:r w:rsidR="00C8339E">
        <w:t>настоящего</w:t>
      </w:r>
      <w:r>
        <w:t xml:space="preserve"> Устава вступают в силу в порядке, предусмотренном з</w:t>
      </w:r>
      <w:r>
        <w:t>аконодательством.</w:t>
      </w:r>
    </w:p>
    <w:p w14:paraId="506AEA0F" w14:textId="6DF10083" w:rsidR="00251D7C" w:rsidRDefault="00EF6BB0">
      <w:pPr>
        <w:pStyle w:val="11"/>
        <w:numPr>
          <w:ilvl w:val="1"/>
          <w:numId w:val="20"/>
        </w:numPr>
        <w:tabs>
          <w:tab w:val="left" w:pos="1465"/>
        </w:tabs>
        <w:spacing w:line="262" w:lineRule="auto"/>
        <w:ind w:left="140" w:firstLine="680"/>
        <w:jc w:val="both"/>
      </w:pPr>
      <w:r>
        <w:t xml:space="preserve">В случае если отдельные правила, установленные настоящим Уставом, перестали </w:t>
      </w:r>
      <w:r w:rsidR="00C8339E">
        <w:t>действовать</w:t>
      </w:r>
      <w:r>
        <w:t>, остальные его положения сохраняют силу.</w:t>
      </w:r>
    </w:p>
    <w:p w14:paraId="30A220C2" w14:textId="77777777" w:rsidR="00251D7C" w:rsidRDefault="00EF6BB0">
      <w:pPr>
        <w:pStyle w:val="11"/>
        <w:numPr>
          <w:ilvl w:val="1"/>
          <w:numId w:val="20"/>
        </w:numPr>
        <w:tabs>
          <w:tab w:val="left" w:pos="1465"/>
        </w:tabs>
        <w:spacing w:line="262" w:lineRule="auto"/>
        <w:ind w:left="140" w:firstLine="680"/>
        <w:jc w:val="both"/>
      </w:pPr>
      <w:r>
        <w:t xml:space="preserve">Если положения Устава Общества вступают в противоречие с положениями договора </w:t>
      </w:r>
      <w:proofErr w:type="spellStart"/>
      <w:r>
        <w:t>сб</w:t>
      </w:r>
      <w:proofErr w:type="spellEnd"/>
      <w:r>
        <w:t xml:space="preserve"> учреждении, применяются поло</w:t>
      </w:r>
      <w:r>
        <w:t>жения настоящего Устава, которые в этом случае имеют преимущественную силу для Участников Общества и третьих лиц.</w:t>
      </w:r>
    </w:p>
    <w:p w14:paraId="56CF8E1D" w14:textId="24DA1B21" w:rsidR="00251D7C" w:rsidRDefault="00EF6BB0">
      <w:pPr>
        <w:pStyle w:val="11"/>
        <w:numPr>
          <w:ilvl w:val="1"/>
          <w:numId w:val="20"/>
        </w:numPr>
        <w:tabs>
          <w:tab w:val="left" w:pos="1465"/>
        </w:tabs>
        <w:spacing w:after="240" w:line="264" w:lineRule="auto"/>
        <w:ind w:left="140" w:firstLine="680"/>
        <w:jc w:val="both"/>
      </w:pPr>
      <w:r>
        <w:t xml:space="preserve">Вопросы, не разрешенные настоящим Уставом, разрешаются в соответствии с </w:t>
      </w:r>
      <w:r w:rsidR="00C8339E">
        <w:t>законо</w:t>
      </w:r>
      <w:r>
        <w:t>дательством Российской Федерации и договором об учреждении.</w:t>
      </w:r>
    </w:p>
    <w:p w14:paraId="738BCDFE" w14:textId="77777777" w:rsidR="00251D7C" w:rsidRDefault="00EF6BB0">
      <w:pPr>
        <w:pStyle w:val="11"/>
        <w:spacing w:after="80" w:line="259" w:lineRule="auto"/>
        <w:ind w:firstLine="0"/>
        <w:jc w:val="center"/>
      </w:pPr>
      <w:r>
        <w:t>Стат</w:t>
      </w:r>
      <w:r>
        <w:t>ья 14. Контроль за деятельностью Общества</w:t>
      </w:r>
    </w:p>
    <w:p w14:paraId="556A72D9" w14:textId="576358C5" w:rsidR="00251D7C" w:rsidRDefault="00EF6BB0">
      <w:pPr>
        <w:pStyle w:val="11"/>
        <w:numPr>
          <w:ilvl w:val="1"/>
          <w:numId w:val="21"/>
        </w:numPr>
        <w:tabs>
          <w:tab w:val="left" w:pos="1465"/>
        </w:tabs>
        <w:spacing w:line="259" w:lineRule="auto"/>
        <w:ind w:left="140" w:firstLine="680"/>
        <w:jc w:val="both"/>
      </w:pPr>
      <w:r>
        <w:t xml:space="preserve">Общее собрание утверждает Аудитора (аудиторскую организацию), который в порядке, </w:t>
      </w:r>
      <w:r w:rsidR="00C8339E">
        <w:lastRenderedPageBreak/>
        <w:t>у</w:t>
      </w:r>
      <w:r>
        <w:t>становленном законодательством РФ, осуществляет проверку финансово-хозяйственной деятельности Общества, включая подтверждение прав</w:t>
      </w:r>
      <w:r>
        <w:t xml:space="preserve">ильности составления годовых отчетов и бухгалтерских балансов Общества, а также для проверки состояния текущих дел Общества. Аудитор </w:t>
      </w:r>
      <w:r>
        <w:t>должен быть связан имущественными интересами с Обществом, Генеральным директором и (или) Участниками. Одновременно с прин</w:t>
      </w:r>
      <w:r>
        <w:t xml:space="preserve">ятием решения об утверждении Аудитора и в случае, если не </w:t>
      </w:r>
      <w:r w:rsidR="00C8339E">
        <w:t>из</w:t>
      </w:r>
      <w:r>
        <w:t xml:space="preserve">брана Ревизионная комиссия (Ревизор) Общества (далее именуется «Ревизионная комиссия </w:t>
      </w:r>
      <w:proofErr w:type="gramStart"/>
      <w:r>
        <w:t>^.Ревизор</w:t>
      </w:r>
      <w:proofErr w:type="gramEnd"/>
      <w:r>
        <w:t>)»), Общее собрание вправе принять решение о возложении на Аудитора функций Ревизионной комиссии (Ревиз</w:t>
      </w:r>
      <w:r>
        <w:t>ора).</w:t>
      </w:r>
    </w:p>
    <w:p w14:paraId="6FC4C61F" w14:textId="77777777" w:rsidR="00251D7C" w:rsidRDefault="00EF6BB0">
      <w:pPr>
        <w:pStyle w:val="11"/>
        <w:spacing w:after="80" w:line="259" w:lineRule="auto"/>
        <w:ind w:left="140" w:firstLine="680"/>
        <w:jc w:val="both"/>
      </w:pPr>
      <w:r>
        <w:t>Аудиторская проверка финансово-хозяйственной деятельности Общества осуществляется Аудитором (аудиторской организацией) на основе и в соответствии с договором между Обществом и Аудитором (аудиторской организацией). Условия указанного договора, в части</w:t>
      </w:r>
      <w:r>
        <w:t xml:space="preserve"> размера оплаты услуг Аудитора (аудиторской организации), определяются Общим собранием.</w:t>
      </w:r>
    </w:p>
    <w:p w14:paraId="6AF1848D" w14:textId="77777777" w:rsidR="00251D7C" w:rsidRDefault="00EF6BB0">
      <w:pPr>
        <w:pStyle w:val="11"/>
        <w:numPr>
          <w:ilvl w:val="1"/>
          <w:numId w:val="21"/>
        </w:numPr>
        <w:tabs>
          <w:tab w:val="left" w:pos="1465"/>
        </w:tabs>
        <w:spacing w:after="80" w:line="259" w:lineRule="auto"/>
        <w:ind w:left="140" w:firstLine="680"/>
        <w:jc w:val="both"/>
      </w:pPr>
      <w:r>
        <w:t>Аудиторская проверка может быть проведена также по требованию любого Участника. В случае проведения такой проверки оплата услуг аудитора осуществляется за счёт Участник</w:t>
      </w:r>
      <w:r>
        <w:t>а, по требованию которого она проводится.</w:t>
      </w:r>
    </w:p>
    <w:p w14:paraId="4E7707A3" w14:textId="77777777" w:rsidR="00251D7C" w:rsidRDefault="00EF6BB0">
      <w:pPr>
        <w:pStyle w:val="11"/>
        <w:numPr>
          <w:ilvl w:val="1"/>
          <w:numId w:val="21"/>
        </w:numPr>
        <w:tabs>
          <w:tab w:val="left" w:pos="1465"/>
        </w:tabs>
        <w:spacing w:after="80" w:line="240" w:lineRule="auto"/>
        <w:ind w:left="140" w:firstLine="680"/>
        <w:jc w:val="both"/>
      </w:pPr>
      <w:r>
        <w:t>Привлечение Аудитора для проверки и подтверждения правильности годовых отчетов и бухгалтерских балансов Общества обязательно в случаях, предусмотренных законодательством РФ.</w:t>
      </w:r>
    </w:p>
    <w:p w14:paraId="476CE024" w14:textId="77777777" w:rsidR="00251D7C" w:rsidRDefault="00EF6BB0">
      <w:pPr>
        <w:pStyle w:val="11"/>
        <w:numPr>
          <w:ilvl w:val="1"/>
          <w:numId w:val="21"/>
        </w:numPr>
        <w:tabs>
          <w:tab w:val="left" w:pos="1465"/>
        </w:tabs>
        <w:spacing w:after="80" w:line="230" w:lineRule="auto"/>
        <w:ind w:left="140" w:firstLine="680"/>
        <w:jc w:val="both"/>
      </w:pPr>
      <w:r>
        <w:t xml:space="preserve">Аудитор вправе потребовать созыва </w:t>
      </w:r>
      <w:r>
        <w:t>внеочередного Общего собрания, а также обязан потребовать такого созыва, если возникла угроза интересам Общества.</w:t>
      </w:r>
    </w:p>
    <w:p w14:paraId="36DF9C72" w14:textId="77777777" w:rsidR="00251D7C" w:rsidRDefault="00EF6BB0">
      <w:pPr>
        <w:pStyle w:val="11"/>
        <w:numPr>
          <w:ilvl w:val="1"/>
          <w:numId w:val="21"/>
        </w:numPr>
        <w:tabs>
          <w:tab w:val="left" w:pos="1465"/>
        </w:tabs>
        <w:spacing w:line="264" w:lineRule="auto"/>
        <w:ind w:left="140" w:firstLine="680"/>
        <w:jc w:val="both"/>
      </w:pPr>
      <w:r>
        <w:t>Общее собрание вправе принять решение об избрании Ревизионной комиссии (Ревизора), осуществляющей контроль за финансово-хозяйственной деятельн</w:t>
      </w:r>
      <w:r>
        <w:t>остью Общества.</w:t>
      </w:r>
    </w:p>
    <w:p w14:paraId="3B819350" w14:textId="77777777" w:rsidR="00251D7C" w:rsidRDefault="00EF6BB0">
      <w:pPr>
        <w:pStyle w:val="11"/>
        <w:spacing w:after="80" w:line="264" w:lineRule="auto"/>
        <w:ind w:left="140" w:firstLine="680"/>
        <w:jc w:val="both"/>
      </w:pPr>
      <w:r>
        <w:t>В случае, если Общество имеет более пятнадцати Участников, Общее собрание обязано принять решение об избрании Ревизионной комиссии (Ревизора).</w:t>
      </w:r>
    </w:p>
    <w:p w14:paraId="74FD2BFE" w14:textId="77777777" w:rsidR="00251D7C" w:rsidRDefault="00EF6BB0">
      <w:pPr>
        <w:pStyle w:val="11"/>
        <w:numPr>
          <w:ilvl w:val="1"/>
          <w:numId w:val="21"/>
        </w:numPr>
        <w:tabs>
          <w:tab w:val="left" w:pos="1465"/>
        </w:tabs>
        <w:spacing w:after="80" w:line="254" w:lineRule="auto"/>
        <w:ind w:left="140" w:firstLine="680"/>
        <w:jc w:val="both"/>
      </w:pPr>
      <w:r>
        <w:t>Ревизионная комиссия (Ревизор) избирается Общим собранием на срок до следующего годового Общего с</w:t>
      </w:r>
      <w:r>
        <w:t>обрания в количественном составе не менее 3 членов. По решению Общего собрания полномочия всех или отдельных членов Ревизионной комиссии (Ревизора) могут быть прекращены досрочно.</w:t>
      </w:r>
    </w:p>
    <w:p w14:paraId="2F8D9780" w14:textId="77777777" w:rsidR="00251D7C" w:rsidRDefault="00EF6BB0">
      <w:pPr>
        <w:pStyle w:val="11"/>
        <w:numPr>
          <w:ilvl w:val="1"/>
          <w:numId w:val="21"/>
        </w:numPr>
        <w:tabs>
          <w:tab w:val="left" w:pos="1465"/>
        </w:tabs>
        <w:spacing w:after="240" w:line="252" w:lineRule="auto"/>
        <w:ind w:left="140" w:firstLine="680"/>
        <w:jc w:val="both"/>
      </w:pPr>
      <w:r>
        <w:t>К компетенции Ревизионной комиссии (Ревизора) относится проверка (ревизия) ф</w:t>
      </w:r>
      <w:r>
        <w:t>инансово-хозяйственной деятельности Общества, а также проверка ведения Обществом бухгалтерского учета и составление бухгалтерской отчетности.</w:t>
      </w:r>
    </w:p>
    <w:p w14:paraId="65F9D673" w14:textId="77777777" w:rsidR="00251D7C" w:rsidRDefault="00EF6BB0">
      <w:pPr>
        <w:pStyle w:val="11"/>
        <w:spacing w:line="254" w:lineRule="auto"/>
        <w:ind w:left="140" w:firstLine="680"/>
        <w:jc w:val="both"/>
      </w:pPr>
      <w:r>
        <w:t xml:space="preserve">Проверка (ревизия) финансово-хозяйственной деятельности Общества, включая обязательную проверку годовых </w:t>
      </w:r>
      <w:r>
        <w:t>отчетов Общества и бухгалтерских балансов Общества, осуществляется по итогам деятельности Общества за год, а также во всякое время по инициативе Ревизионной комиссии (Ревизора), решению Общего собрания или по требованию любого Участника.</w:t>
      </w:r>
    </w:p>
    <w:p w14:paraId="1D7921FE" w14:textId="6F8350D4" w:rsidR="00251D7C" w:rsidRDefault="00EF6BB0" w:rsidP="00C8339E">
      <w:pPr>
        <w:pStyle w:val="11"/>
        <w:spacing w:after="80" w:line="254" w:lineRule="auto"/>
        <w:ind w:left="140" w:firstLine="680"/>
        <w:jc w:val="both"/>
      </w:pPr>
      <w:r>
        <w:t>В случае, если Общ</w:t>
      </w:r>
      <w:r>
        <w:t xml:space="preserve">им- собранием принято решение об избрании Ревизионной комиссии (Ревизора), Общее собрании не вправе рассматривать вопросы, предусмотренные подпунктом </w:t>
      </w:r>
      <w:r w:rsidR="00C8339E">
        <w:t>6 пункта 11.4</w:t>
      </w:r>
      <w:r w:rsidRPr="00090F7F">
        <w:rPr>
          <w:lang w:eastAsia="en-US" w:bidi="en-US"/>
        </w:rPr>
        <w:t xml:space="preserve"> </w:t>
      </w:r>
      <w:r>
        <w:t>статьи и Устава, при отсутствии соответствующих заключений Ревизионной комиссии</w:t>
      </w:r>
    </w:p>
    <w:p w14:paraId="4B19C16C" w14:textId="7BB4577F" w:rsidR="00251D7C" w:rsidRDefault="00EF6BB0">
      <w:pPr>
        <w:pStyle w:val="11"/>
        <w:spacing w:line="240" w:lineRule="auto"/>
        <w:ind w:left="560" w:firstLine="540"/>
      </w:pPr>
      <w:r>
        <w:rPr>
          <w:noProof/>
        </w:rPr>
        <mc:AlternateContent>
          <mc:Choice Requires="wps">
            <w:drawing>
              <wp:anchor distT="0" distB="167005" distL="25400" distR="6985" simplePos="0" relativeHeight="125829378" behindDoc="0" locked="0" layoutInCell="1" allowOverlap="1" wp14:anchorId="6809AFDD" wp14:editId="56ACA99E">
                <wp:simplePos x="0" y="0"/>
                <wp:positionH relativeFrom="page">
                  <wp:posOffset>4347210</wp:posOffset>
                </wp:positionH>
                <wp:positionV relativeFrom="margin">
                  <wp:posOffset>899160</wp:posOffset>
                </wp:positionV>
                <wp:extent cx="2637790" cy="16002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79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E48EF4" w14:textId="77777777" w:rsidR="00251D7C" w:rsidRDefault="00EF6BB0">
                            <w:pPr>
                              <w:pStyle w:val="11"/>
                              <w:spacing w:line="240" w:lineRule="auto"/>
                              <w:ind w:firstLine="0"/>
                            </w:pPr>
                            <w:r>
                              <w:t xml:space="preserve">и </w:t>
                            </w:r>
                            <w:r>
                              <w:t>деятельности Ревизионной комиссии,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09AFDD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342.3pt;margin-top:70.8pt;width:207.7pt;height:12.6pt;z-index:125829378;visibility:visible;mso-wrap-style:none;mso-wrap-distance-left:2pt;mso-wrap-distance-top:0;mso-wrap-distance-right:.55pt;mso-wrap-distance-bottom:13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" filled="f" stroked="f">
                <v:textbox inset="0,0,0,0">
                  <w:txbxContent>
                    <w:p w14:paraId="72E48EF4" w14:textId="77777777" w:rsidR="00251D7C" w:rsidRDefault="00EF6BB0">
                      <w:pPr>
                        <w:pStyle w:val="11"/>
                        <w:spacing w:line="240" w:lineRule="auto"/>
                        <w:ind w:firstLine="0"/>
                      </w:pPr>
                      <w:r>
                        <w:t xml:space="preserve">и </w:t>
                      </w:r>
                      <w:r>
                        <w:t>деятельности Ревизионной комиссии,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2560" distB="0" distL="0" distR="0" simplePos="0" relativeHeight="125829380" behindDoc="0" locked="0" layoutInCell="1" allowOverlap="1" wp14:anchorId="38F407A9" wp14:editId="04D6C281">
                <wp:simplePos x="0" y="0"/>
                <wp:positionH relativeFrom="page">
                  <wp:posOffset>4321810</wp:posOffset>
                </wp:positionH>
                <wp:positionV relativeFrom="margin">
                  <wp:posOffset>1061720</wp:posOffset>
                </wp:positionV>
                <wp:extent cx="2670175" cy="16446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17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4844AF" w14:textId="77777777" w:rsidR="00251D7C" w:rsidRDefault="00EF6BB0">
                            <w:pPr>
                              <w:pStyle w:val="11"/>
                              <w:spacing w:line="240" w:lineRule="auto"/>
                              <w:ind w:firstLine="0"/>
                              <w:jc w:val="both"/>
                            </w:pPr>
                            <w:r>
                              <w:t>(Ревизоре), утверждаемым решением Общего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F407A9" id="Shape 6" o:spid="_x0000_s1027" type="#_x0000_t202" style="position:absolute;left:0;text-align:left;margin-left:340.3pt;margin-top:83.6pt;width:210.25pt;height:12.95pt;z-index:125829380;visibility:visible;mso-wrap-style:none;mso-wrap-distance-left:0;mso-wrap-distance-top:12.8pt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" filled="f" stroked="f">
                <v:textbox inset="0,0,0,0">
                  <w:txbxContent>
                    <w:p w14:paraId="3B4844AF" w14:textId="77777777" w:rsidR="00251D7C" w:rsidRDefault="00EF6BB0">
                      <w:pPr>
                        <w:pStyle w:val="11"/>
                        <w:spacing w:line="240" w:lineRule="auto"/>
                        <w:ind w:firstLine="0"/>
                        <w:jc w:val="both"/>
                      </w:pPr>
                      <w:r>
                        <w:t>(Ревизоре), утверждаемым решением Общего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IX.8. Особенности порядка формирования </w:t>
      </w:r>
      <w:r w:rsidR="00C8339E">
        <w:t>и деятельности</w:t>
      </w:r>
      <w:r>
        <w:t xml:space="preserve"> Положением о Ревизионной комиссии</w:t>
      </w:r>
      <w:r w:rsidR="00C8339E">
        <w:t xml:space="preserve"> устанавливаются положением о Ревизионной </w:t>
      </w:r>
      <w:r w:rsidR="00AF0DC6">
        <w:t>комиссии</w:t>
      </w:r>
      <w:r w:rsidR="00C8339E">
        <w:t xml:space="preserve"> (Ревизоре), утверждаемым решением Общего Собрания.</w:t>
      </w:r>
    </w:p>
    <w:p w14:paraId="508D9EB1" w14:textId="77777777" w:rsidR="00AF0DC6" w:rsidRDefault="00AF0DC6">
      <w:pPr>
        <w:pStyle w:val="11"/>
        <w:spacing w:line="240" w:lineRule="auto"/>
        <w:ind w:left="560" w:firstLine="540"/>
      </w:pPr>
    </w:p>
    <w:p w14:paraId="6F3E14BB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5CC0B5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7A01AE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98AC8B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EA6A2F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C3A95D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1F6823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A1034B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C2F4D4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CA8034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226D37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47C1E7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A2B1A6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DE52D9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21467E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AE0D06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90FDB1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2DCE8F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7FDA29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0E4BD3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4CC4E1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238C3F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3E5BE5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D65E22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2BD43C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23C783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E9C145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6EE0BD" w14:textId="77777777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4188EE" w14:textId="7EB0C032" w:rsidR="00B3725B" w:rsidRDefault="00B3725B" w:rsidP="00B3725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Общества с ограниченной ответственностью «ИНСТИТУТ УПРАВЛЕНИЯ МЕДИЦИНСКИМИ РИСКАМИ И ОПТИМИЗЦАИИ СТРАХОВАНИЯ» (ООО «МЕДИС»)</w:t>
      </w:r>
    </w:p>
    <w:p w14:paraId="5DCA4303" w14:textId="77777777" w:rsidR="00B3725B" w:rsidRDefault="00B3725B" w:rsidP="00B3725B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103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685"/>
        <w:gridCol w:w="5812"/>
      </w:tblGrid>
      <w:tr w:rsidR="00B3725B" w14:paraId="21AE2704" w14:textId="77777777" w:rsidTr="009A49D5">
        <w:trPr>
          <w:trHeight w:hRule="exact" w:val="756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A9CE5F" w14:textId="7BEBFC68" w:rsidR="00B3725B" w:rsidRDefault="009A49D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F027B" w14:textId="08ADC59A" w:rsidR="00B3725B" w:rsidRDefault="00B3725B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14:paraId="0A7EF171" w14:textId="77777777" w:rsidR="00B3725B" w:rsidRDefault="00B3725B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филиала/представительства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13DD7" w14:textId="77777777" w:rsidR="00B3725B" w:rsidRDefault="00B3725B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Местонахождение</w:t>
            </w:r>
          </w:p>
        </w:tc>
      </w:tr>
      <w:tr w:rsidR="00B3725B" w14:paraId="472CB9EE" w14:textId="77777777" w:rsidTr="009A49D5">
        <w:trPr>
          <w:trHeight w:hRule="exact" w:val="80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864B9E" w14:textId="38923A20" w:rsidR="00B3725B" w:rsidRDefault="009A49D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1B89FD" w14:textId="3F5F0BD2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ООО «МЕДИС» в </w:t>
            </w:r>
          </w:p>
          <w:p w14:paraId="088977F8" w14:textId="77777777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Астрахани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C1C65" w14:textId="77777777" w:rsidR="00B3725B" w:rsidRDefault="00B3725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414000, Астраханская область, </w:t>
            </w:r>
          </w:p>
          <w:p w14:paraId="5D6A041D" w14:textId="77777777" w:rsidR="00B3725B" w:rsidRDefault="00B3725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Астрахань, ул. Н.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Качуевской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7-9</w:t>
            </w:r>
          </w:p>
        </w:tc>
      </w:tr>
      <w:tr w:rsidR="00B3725B" w14:paraId="5162B276" w14:textId="77777777" w:rsidTr="009A49D5">
        <w:trPr>
          <w:trHeight w:hRule="exact" w:val="83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0A109" w14:textId="361FB0F6" w:rsidR="00B3725B" w:rsidRDefault="009A49D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C0CC" w14:textId="2B0FBE85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Представительство 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«МЕДИС»</w:t>
            </w:r>
          </w:p>
          <w:p w14:paraId="1E2203B7" w14:textId="77777777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г. Архангельске</w:t>
            </w:r>
          </w:p>
          <w:p w14:paraId="19F54066" w14:textId="77777777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5661" w14:textId="77777777" w:rsidR="00B3725B" w:rsidRDefault="00B3725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163001, Архангельская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область,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г. Архангельск,  ул. Федота Шубина, д. 5</w:t>
            </w:r>
          </w:p>
        </w:tc>
      </w:tr>
      <w:tr w:rsidR="00B3725B" w14:paraId="523859D6" w14:textId="77777777" w:rsidTr="009A49D5">
        <w:trPr>
          <w:trHeight w:hRule="exact" w:val="82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DC5C1D" w14:textId="10A3D37D" w:rsidR="00B3725B" w:rsidRDefault="009A49D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53002" w14:textId="6CEE7DE7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ООО «МЕДИС» в</w:t>
            </w:r>
          </w:p>
          <w:p w14:paraId="0EEFA016" w14:textId="77777777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Будённовске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DD19ED" w14:textId="77777777" w:rsidR="00B3725B" w:rsidRDefault="00B3725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356800, Ставропольский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край,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г. Будённовск, микрорайон 7/1, позиция 36</w:t>
            </w:r>
          </w:p>
        </w:tc>
      </w:tr>
      <w:tr w:rsidR="00B3725B" w14:paraId="202EE006" w14:textId="77777777" w:rsidTr="009A49D5">
        <w:trPr>
          <w:trHeight w:hRule="exact" w:val="59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0E739C" w14:textId="13D64ECA" w:rsidR="00B3725B" w:rsidRDefault="009A49D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DB3E2F" w14:textId="45C6A44B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ООО «МЕДИС» в </w:t>
            </w:r>
          </w:p>
          <w:p w14:paraId="33ED69F1" w14:textId="77777777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Волгограде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06065D" w14:textId="77777777" w:rsidR="00B3725B" w:rsidRDefault="00B3725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400131, Волгоградская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область,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г. Волгоград, ул. Мира, д. 19</w:t>
            </w:r>
          </w:p>
        </w:tc>
      </w:tr>
      <w:tr w:rsidR="00B3725B" w14:paraId="6864D729" w14:textId="77777777" w:rsidTr="009A49D5">
        <w:trPr>
          <w:trHeight w:hRule="exact" w:val="73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59B9A4" w14:textId="5A308009" w:rsidR="00B3725B" w:rsidRDefault="009A49D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550F89" w14:textId="6C76137E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ООО «МЕДИС» в</w:t>
            </w:r>
          </w:p>
          <w:p w14:paraId="7741CDF0" w14:textId="77777777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Калининграде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8661DB" w14:textId="77777777" w:rsidR="00B3725B" w:rsidRDefault="00B3725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236039, Калининградская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область,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г. Калининград,  ул. Киевская, д. 23</w:t>
            </w:r>
          </w:p>
        </w:tc>
      </w:tr>
      <w:tr w:rsidR="00B3725B" w14:paraId="5B2C50D8" w14:textId="77777777" w:rsidTr="009A49D5">
        <w:trPr>
          <w:trHeight w:hRule="exact" w:val="105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38E93C" w14:textId="2DD81760" w:rsidR="00B3725B" w:rsidRDefault="009A49D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9F4078" w14:textId="20338B91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ООО «МЕДИС» </w:t>
            </w:r>
          </w:p>
          <w:p w14:paraId="1B79301C" w14:textId="77777777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г. Когалым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76709" w14:textId="77777777" w:rsidR="00B3725B" w:rsidRDefault="00B3725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628484, Ханты-Мансийский </w:t>
            </w:r>
          </w:p>
          <w:p w14:paraId="4F7874F9" w14:textId="77777777" w:rsidR="00B3725B" w:rsidRDefault="00B3725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автономный округ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Югра,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г. Когалым, ул.  Ленинградская, д. 65, к. 17 </w:t>
            </w:r>
          </w:p>
        </w:tc>
      </w:tr>
      <w:tr w:rsidR="00B3725B" w14:paraId="53DD694A" w14:textId="77777777" w:rsidTr="009A49D5">
        <w:trPr>
          <w:trHeight w:hRule="exact" w:val="76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42F99" w14:textId="2B334BDA" w:rsidR="00B3725B" w:rsidRDefault="009A49D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46E2" w14:textId="425871D9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ООО «МЕДИС» </w:t>
            </w:r>
          </w:p>
          <w:p w14:paraId="2D7A32D4" w14:textId="77777777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г. Кстово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CC9FB" w14:textId="77777777" w:rsidR="00B3725B" w:rsidRDefault="00B3725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607650, Нижегородская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область,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г. Кстово, ул. Чванова, д. 6</w:t>
            </w:r>
          </w:p>
        </w:tc>
      </w:tr>
      <w:tr w:rsidR="00B3725B" w14:paraId="4FBD8738" w14:textId="77777777" w:rsidTr="009A49D5">
        <w:trPr>
          <w:trHeight w:hRule="exact" w:val="77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36962" w14:textId="75CA5AB0" w:rsidR="00B3725B" w:rsidRDefault="009A49D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D242E" w14:textId="46B2E596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ООО «МЕДИС» </w:t>
            </w:r>
          </w:p>
          <w:p w14:paraId="2901F2EC" w14:textId="77777777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  г.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051A" w14:textId="77777777" w:rsidR="00B3725B" w:rsidRDefault="00B3725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614000, Пермский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край,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г. Пермь, Ул. Петропавловская, д. 59 </w:t>
            </w:r>
          </w:p>
        </w:tc>
      </w:tr>
      <w:tr w:rsidR="00B3725B" w14:paraId="62BEADA5" w14:textId="77777777" w:rsidTr="009A49D5">
        <w:trPr>
          <w:trHeight w:hRule="exact" w:val="83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46C0D" w14:textId="54BF5A2C" w:rsidR="00B3725B" w:rsidRDefault="009A49D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941D7" w14:textId="74BE8DEB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ООО «МЕДИС» </w:t>
            </w:r>
          </w:p>
          <w:p w14:paraId="595FAE6B" w14:textId="77777777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г. Саратове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32C7E" w14:textId="77777777" w:rsidR="00B3725B" w:rsidRDefault="00B3725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410059, Саратовская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область,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г. Саратов, пл. Советско-Чехословацкой Дружбы </w:t>
            </w:r>
          </w:p>
        </w:tc>
      </w:tr>
      <w:tr w:rsidR="00B3725B" w14:paraId="02787CE0" w14:textId="77777777" w:rsidTr="009A49D5">
        <w:trPr>
          <w:trHeight w:hRule="exact" w:val="70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F0238" w14:textId="4A836FDC" w:rsidR="00B3725B" w:rsidRDefault="009A49D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84E8" w14:textId="11F1F3CF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ООО «МЕДИС» </w:t>
            </w:r>
          </w:p>
          <w:p w14:paraId="6FAF9CAF" w14:textId="77777777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г. Усинске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CEB3" w14:textId="77777777" w:rsidR="00B3725B" w:rsidRDefault="00B3725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169711, Республика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г. Усинск, ул. Строителей,   д. 9Б</w:t>
            </w:r>
          </w:p>
        </w:tc>
      </w:tr>
      <w:tr w:rsidR="00B3725B" w14:paraId="2D4DA2B8" w14:textId="77777777" w:rsidTr="009A49D5">
        <w:trPr>
          <w:trHeight w:hRule="exact" w:val="9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41D1B" w14:textId="7683647D" w:rsidR="00B3725B" w:rsidRDefault="009A49D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B5AAA" w14:textId="03B51E40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ООО «МЕДИС» </w:t>
            </w:r>
          </w:p>
          <w:p w14:paraId="42B21BEE" w14:textId="77777777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г. Ухте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640B8" w14:textId="77777777" w:rsidR="00B3725B" w:rsidRDefault="00B3725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169347, Республика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г. Ухта, поселок городского типа Ярега,  ул. Космонавтов, д. 12 </w:t>
            </w:r>
          </w:p>
        </w:tc>
      </w:tr>
      <w:tr w:rsidR="00B3725B" w14:paraId="4108CE7E" w14:textId="77777777" w:rsidTr="009A49D5">
        <w:trPr>
          <w:trHeight w:hRule="exact" w:val="75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7D85C" w14:textId="63A4548A" w:rsidR="00B3725B" w:rsidRDefault="009A49D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3873" w14:textId="070D5D6B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ООО «МЕДИС»</w:t>
            </w:r>
          </w:p>
          <w:p w14:paraId="374A51D2" w14:textId="77777777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г. Тверь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A80D" w14:textId="77777777" w:rsidR="00B3725B" w:rsidRDefault="00B3725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170037, Тверская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область,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г. Тверь, ул. Лукина, д.30 </w:t>
            </w:r>
          </w:p>
        </w:tc>
      </w:tr>
      <w:tr w:rsidR="00B3725B" w14:paraId="072BA373" w14:textId="77777777" w:rsidTr="009A49D5">
        <w:trPr>
          <w:trHeight w:hRule="exact" w:val="67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14736" w14:textId="68C72A04" w:rsidR="00B3725B" w:rsidRDefault="009A49D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69477" w14:textId="7C240634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ООО «МЕДИС» </w:t>
            </w:r>
          </w:p>
          <w:p w14:paraId="6DDA40CA" w14:textId="77777777" w:rsidR="00B3725B" w:rsidRDefault="00B3725B" w:rsidP="009A49D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г. Норильске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81FD" w14:textId="77777777" w:rsidR="00B3725B" w:rsidRDefault="00B3725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663305, Красноярский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край,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г. Норильск, 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39А</w:t>
            </w:r>
          </w:p>
        </w:tc>
      </w:tr>
    </w:tbl>
    <w:p w14:paraId="13226A79" w14:textId="77777777" w:rsidR="00251D7C" w:rsidRDefault="00251D7C">
      <w:pPr>
        <w:spacing w:line="1" w:lineRule="exact"/>
      </w:pPr>
    </w:p>
    <w:p w14:paraId="52A86EFF" w14:textId="77777777" w:rsidR="009A49D5" w:rsidRDefault="009A49D5">
      <w:pPr>
        <w:spacing w:line="1" w:lineRule="exact"/>
      </w:pPr>
    </w:p>
    <w:p w14:paraId="6509EAC3" w14:textId="77777777" w:rsidR="009A49D5" w:rsidRPr="009A49D5" w:rsidRDefault="009A49D5" w:rsidP="009A49D5"/>
    <w:p w14:paraId="78BC79CE" w14:textId="77777777" w:rsidR="009A49D5" w:rsidRPr="009A49D5" w:rsidRDefault="009A49D5" w:rsidP="009A49D5"/>
    <w:p w14:paraId="34C19CE2" w14:textId="77777777" w:rsidR="009A49D5" w:rsidRPr="009A49D5" w:rsidRDefault="009A49D5" w:rsidP="009A49D5"/>
    <w:p w14:paraId="27134DCC" w14:textId="77777777" w:rsidR="009A49D5" w:rsidRPr="009A49D5" w:rsidRDefault="009A49D5" w:rsidP="009A49D5"/>
    <w:p w14:paraId="4C0AB043" w14:textId="77777777" w:rsidR="009A49D5" w:rsidRPr="009A49D5" w:rsidRDefault="009A49D5" w:rsidP="009A49D5"/>
    <w:p w14:paraId="435C7A2E" w14:textId="77777777" w:rsidR="009A49D5" w:rsidRPr="009A49D5" w:rsidRDefault="009A49D5" w:rsidP="009A49D5"/>
    <w:p w14:paraId="109152FE" w14:textId="77777777" w:rsidR="009A49D5" w:rsidRPr="009A49D5" w:rsidRDefault="009A49D5" w:rsidP="009A49D5"/>
    <w:p w14:paraId="7DE53F4A" w14:textId="77777777" w:rsidR="009A49D5" w:rsidRDefault="009A49D5" w:rsidP="009A49D5"/>
    <w:p w14:paraId="21B2F92F" w14:textId="77777777" w:rsidR="009A49D5" w:rsidRDefault="009A49D5" w:rsidP="009A49D5">
      <w:pPr>
        <w:jc w:val="right"/>
      </w:pPr>
    </w:p>
    <w:p w14:paraId="4109F54C" w14:textId="77777777" w:rsidR="009A49D5" w:rsidRDefault="009A49D5" w:rsidP="009A49D5"/>
    <w:p w14:paraId="545AEAF8" w14:textId="77777777" w:rsidR="009A49D5" w:rsidRDefault="009A49D5" w:rsidP="009A49D5">
      <w:pPr>
        <w:pStyle w:val="11"/>
        <w:spacing w:line="228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 w14:paraId="3EF520C2" w14:textId="77777777" w:rsidR="009A49D5" w:rsidRDefault="009A49D5" w:rsidP="009A49D5">
      <w:pPr>
        <w:pStyle w:val="11"/>
        <w:spacing w:line="228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Город Москва</w:t>
      </w:r>
    </w:p>
    <w:p w14:paraId="5CF68532" w14:textId="77777777" w:rsidR="009A49D5" w:rsidRDefault="009A49D5" w:rsidP="009A49D5">
      <w:pPr>
        <w:pStyle w:val="11"/>
        <w:spacing w:line="228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Второго июля две тысячи двадцатого года</w:t>
      </w:r>
    </w:p>
    <w:p w14:paraId="7860BD61" w14:textId="77777777" w:rsidR="009A49D5" w:rsidRDefault="009A49D5" w:rsidP="009A49D5">
      <w:pPr>
        <w:pStyle w:val="11"/>
        <w:ind w:firstLine="660"/>
        <w:jc w:val="both"/>
      </w:pPr>
      <w:r>
        <w:t>Я. Валдаев Владимир Евгеньевич, нотариус города Москвы, подтверждаю, что содержание изготовленного мной на бумажном носителе документа тождественно содержанию представленного мне электронного документа.</w:t>
      </w:r>
    </w:p>
    <w:p w14:paraId="324E39DC" w14:textId="77777777" w:rsidR="009A49D5" w:rsidRDefault="009A49D5" w:rsidP="009A49D5">
      <w:pPr>
        <w:pStyle w:val="11"/>
        <w:ind w:firstLine="660"/>
        <w:jc w:val="both"/>
      </w:pPr>
      <w:r>
        <w:t>Квалифицированная электронная подпись лица, подписавшего представленный мне электронный документ, и ее принадлежность этому лицу проверены.</w:t>
      </w:r>
    </w:p>
    <w:p w14:paraId="7E0E7E11" w14:textId="77777777" w:rsidR="009A49D5" w:rsidRDefault="009A49D5" w:rsidP="009A49D5">
      <w:pPr>
        <w:pStyle w:val="11"/>
        <w:ind w:firstLine="660"/>
        <w:jc w:val="both"/>
      </w:pPr>
      <w:r>
        <w:t>Настоящий документ на бумажном носителе равнозначен представленному мне электронному документу и имеет ту же юридическую силу.</w:t>
      </w:r>
    </w:p>
    <w:p w14:paraId="0D074784" w14:textId="77777777" w:rsidR="009A49D5" w:rsidRDefault="009A49D5" w:rsidP="009A49D5">
      <w:pPr>
        <w:pStyle w:val="11"/>
        <w:spacing w:line="228" w:lineRule="auto"/>
        <w:ind w:firstLine="660"/>
        <w:jc w:val="both"/>
        <w:rPr>
          <w:sz w:val="22"/>
          <w:szCs w:val="22"/>
        </w:rPr>
      </w:pPr>
      <w:r>
        <w:rPr>
          <w:sz w:val="22"/>
          <w:szCs w:val="22"/>
        </w:rPr>
        <w:t>Зарегистрировано в реестре: № 77/89-п/77-2 020-4-495.</w:t>
      </w:r>
    </w:p>
    <w:p w14:paraId="6B4F57CF" w14:textId="77777777" w:rsidR="009A49D5" w:rsidRDefault="009A49D5" w:rsidP="009A49D5">
      <w:pPr>
        <w:pStyle w:val="11"/>
        <w:ind w:firstLine="660"/>
        <w:jc w:val="both"/>
      </w:pPr>
      <w:r>
        <w:t>Взыскано государственной пошлины (по тарифу/ 750 руб. 00 коп.</w:t>
      </w:r>
    </w:p>
    <w:p w14:paraId="5DE89DA1" w14:textId="77777777" w:rsidR="009A49D5" w:rsidRDefault="009A49D5" w:rsidP="009A49D5">
      <w:pPr>
        <w:pStyle w:val="11"/>
        <w:spacing w:after="60"/>
        <w:ind w:firstLine="6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7311E4" wp14:editId="5D82338A">
            <wp:simplePos x="0" y="0"/>
            <wp:positionH relativeFrom="column">
              <wp:posOffset>89535</wp:posOffset>
            </wp:positionH>
            <wp:positionV relativeFrom="paragraph">
              <wp:posOffset>39370</wp:posOffset>
            </wp:positionV>
            <wp:extent cx="5890895" cy="5917943"/>
            <wp:effectExtent l="0" t="0" r="0" b="6985"/>
            <wp:wrapNone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saturation sat="296000"/>
                              </a14:imgEffect>
                              <a14:imgEffect>
                                <a14:brightnessContrast bright="80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890895" cy="591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Уплачено за оказание услуг правового и технического характера;1500 руб. 00коп.</w:t>
      </w:r>
    </w:p>
    <w:p w14:paraId="3FF40606" w14:textId="77777777" w:rsidR="009A49D5" w:rsidRDefault="009A49D5" w:rsidP="009A49D5">
      <w:pPr>
        <w:pStyle w:val="11"/>
        <w:spacing w:after="60"/>
        <w:ind w:firstLine="660"/>
      </w:pPr>
    </w:p>
    <w:p w14:paraId="0F97FA89" w14:textId="77777777" w:rsidR="009A49D5" w:rsidRDefault="009A49D5" w:rsidP="009A49D5">
      <w:pPr>
        <w:jc w:val="right"/>
        <w:rPr>
          <w:sz w:val="2"/>
          <w:szCs w:val="2"/>
        </w:rPr>
      </w:pPr>
    </w:p>
    <w:p w14:paraId="7B3F91EC" w14:textId="6A0E48C1" w:rsidR="009A49D5" w:rsidRPr="009A49D5" w:rsidRDefault="009A49D5" w:rsidP="009A49D5">
      <w:pPr>
        <w:sectPr w:rsidR="009A49D5" w:rsidRPr="009A49D5" w:rsidSect="009A49D5">
          <w:footerReference w:type="default" r:id="rId10"/>
          <w:footerReference w:type="first" r:id="rId11"/>
          <w:pgSz w:w="11900" w:h="16840"/>
          <w:pgMar w:top="423" w:right="1442" w:bottom="837" w:left="677" w:header="0" w:footer="3" w:gutter="0"/>
          <w:cols w:space="720"/>
          <w:noEndnote/>
          <w:docGrid w:linePitch="360"/>
        </w:sectPr>
      </w:pPr>
    </w:p>
    <w:p w14:paraId="6613CF37" w14:textId="77777777" w:rsidR="00251D7C" w:rsidRDefault="00251D7C">
      <w:pPr>
        <w:spacing w:line="360" w:lineRule="exact"/>
      </w:pPr>
    </w:p>
    <w:p w14:paraId="21015277" w14:textId="77777777" w:rsidR="00251D7C" w:rsidRDefault="00251D7C">
      <w:pPr>
        <w:spacing w:line="360" w:lineRule="exact"/>
      </w:pPr>
    </w:p>
    <w:p w14:paraId="4AC55EC5" w14:textId="77777777" w:rsidR="00251D7C" w:rsidRDefault="00251D7C">
      <w:pPr>
        <w:spacing w:line="360" w:lineRule="exact"/>
      </w:pPr>
    </w:p>
    <w:p w14:paraId="10D1869C" w14:textId="77777777" w:rsidR="00251D7C" w:rsidRDefault="00251D7C">
      <w:pPr>
        <w:spacing w:line="360" w:lineRule="exact"/>
      </w:pPr>
    </w:p>
    <w:p w14:paraId="5125B662" w14:textId="77777777" w:rsidR="00251D7C" w:rsidRDefault="00251D7C">
      <w:pPr>
        <w:spacing w:line="360" w:lineRule="exact"/>
      </w:pPr>
    </w:p>
    <w:p w14:paraId="2ED2B1C8" w14:textId="77777777" w:rsidR="00251D7C" w:rsidRDefault="00251D7C">
      <w:pPr>
        <w:spacing w:line="360" w:lineRule="exact"/>
      </w:pPr>
    </w:p>
    <w:p w14:paraId="63FB19E0" w14:textId="77777777" w:rsidR="00251D7C" w:rsidRDefault="00251D7C">
      <w:pPr>
        <w:spacing w:line="360" w:lineRule="exact"/>
      </w:pPr>
    </w:p>
    <w:p w14:paraId="331C8682" w14:textId="77777777" w:rsidR="00251D7C" w:rsidRDefault="00251D7C">
      <w:pPr>
        <w:spacing w:line="360" w:lineRule="exact"/>
      </w:pPr>
    </w:p>
    <w:p w14:paraId="686104C9" w14:textId="77777777" w:rsidR="00251D7C" w:rsidRDefault="00251D7C">
      <w:pPr>
        <w:spacing w:line="360" w:lineRule="exact"/>
      </w:pPr>
    </w:p>
    <w:p w14:paraId="6D0191DF" w14:textId="77777777" w:rsidR="00251D7C" w:rsidRDefault="00251D7C">
      <w:pPr>
        <w:spacing w:line="360" w:lineRule="exact"/>
      </w:pPr>
    </w:p>
    <w:p w14:paraId="704605B4" w14:textId="77777777" w:rsidR="00251D7C" w:rsidRDefault="00251D7C">
      <w:pPr>
        <w:spacing w:line="360" w:lineRule="exact"/>
      </w:pPr>
    </w:p>
    <w:p w14:paraId="4955C798" w14:textId="77777777" w:rsidR="00251D7C" w:rsidRDefault="00251D7C">
      <w:pPr>
        <w:spacing w:line="360" w:lineRule="exact"/>
      </w:pPr>
    </w:p>
    <w:p w14:paraId="7AD70023" w14:textId="77777777" w:rsidR="00251D7C" w:rsidRDefault="00251D7C">
      <w:pPr>
        <w:spacing w:line="360" w:lineRule="exact"/>
      </w:pPr>
    </w:p>
    <w:p w14:paraId="252D2A77" w14:textId="77777777" w:rsidR="00251D7C" w:rsidRDefault="00251D7C">
      <w:pPr>
        <w:spacing w:line="360" w:lineRule="exact"/>
      </w:pPr>
    </w:p>
    <w:p w14:paraId="50C2D280" w14:textId="77777777" w:rsidR="00251D7C" w:rsidRDefault="00251D7C">
      <w:pPr>
        <w:spacing w:line="360" w:lineRule="exact"/>
      </w:pPr>
    </w:p>
    <w:p w14:paraId="5D1245F9" w14:textId="77777777" w:rsidR="00251D7C" w:rsidRDefault="00251D7C">
      <w:pPr>
        <w:spacing w:line="360" w:lineRule="exact"/>
      </w:pPr>
    </w:p>
    <w:p w14:paraId="21135A9E" w14:textId="77777777" w:rsidR="00251D7C" w:rsidRDefault="00251D7C">
      <w:pPr>
        <w:spacing w:line="360" w:lineRule="exact"/>
      </w:pPr>
    </w:p>
    <w:p w14:paraId="7E882E38" w14:textId="77777777" w:rsidR="00251D7C" w:rsidRDefault="00251D7C">
      <w:pPr>
        <w:spacing w:line="360" w:lineRule="exact"/>
      </w:pPr>
    </w:p>
    <w:p w14:paraId="49621DD8" w14:textId="77777777" w:rsidR="00251D7C" w:rsidRDefault="00251D7C">
      <w:pPr>
        <w:spacing w:line="360" w:lineRule="exact"/>
      </w:pPr>
    </w:p>
    <w:p w14:paraId="541FB8EA" w14:textId="77777777" w:rsidR="00251D7C" w:rsidRDefault="00251D7C">
      <w:pPr>
        <w:spacing w:after="417" w:line="1" w:lineRule="exact"/>
      </w:pPr>
    </w:p>
    <w:p w14:paraId="6005D3DB" w14:textId="77777777" w:rsidR="00251D7C" w:rsidRDefault="00251D7C">
      <w:pPr>
        <w:spacing w:line="1" w:lineRule="exact"/>
      </w:pPr>
    </w:p>
    <w:sectPr w:rsidR="00251D7C">
      <w:footerReference w:type="default" r:id="rId12"/>
      <w:pgSz w:w="11900" w:h="16840"/>
      <w:pgMar w:top="2245" w:right="489" w:bottom="844" w:left="585" w:header="1817" w:footer="4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8C18" w14:textId="77777777" w:rsidR="00EF6BB0" w:rsidRDefault="00EF6BB0">
      <w:r>
        <w:separator/>
      </w:r>
    </w:p>
  </w:endnote>
  <w:endnote w:type="continuationSeparator" w:id="0">
    <w:p w14:paraId="62EA1E6A" w14:textId="77777777" w:rsidR="00EF6BB0" w:rsidRDefault="00EF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49BF" w14:textId="77777777" w:rsidR="00251D7C" w:rsidRDefault="00EF6B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CBB393D" wp14:editId="258FAE21">
              <wp:simplePos x="0" y="0"/>
              <wp:positionH relativeFrom="page">
                <wp:posOffset>6704330</wp:posOffset>
              </wp:positionH>
              <wp:positionV relativeFrom="page">
                <wp:posOffset>10020935</wp:posOffset>
              </wp:positionV>
              <wp:extent cx="11430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7C0E99" w14:textId="77777777" w:rsidR="00251D7C" w:rsidRDefault="00EF6BB0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B393D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27.9pt;margin-top:789.05pt;width:9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" filled="f" stroked="f">
              <v:textbox style="mso-fit-shape-to-text:t" inset="0,0,0,0">
                <w:txbxContent>
                  <w:p w14:paraId="2C7C0E99" w14:textId="77777777" w:rsidR="00251D7C" w:rsidRDefault="00EF6BB0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9C15" w14:textId="77777777" w:rsidR="00251D7C" w:rsidRDefault="00EF6B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4180115" wp14:editId="77EE34FA">
              <wp:simplePos x="0" y="0"/>
              <wp:positionH relativeFrom="page">
                <wp:posOffset>6704330</wp:posOffset>
              </wp:positionH>
              <wp:positionV relativeFrom="page">
                <wp:posOffset>10020935</wp:posOffset>
              </wp:positionV>
              <wp:extent cx="114300" cy="10985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9FA731" w14:textId="77777777" w:rsidR="00251D7C" w:rsidRDefault="00EF6BB0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80115" id="_x0000_t202" coordsize="21600,21600" o:spt="202" path="m,l,21600r21600,l21600,xe">
              <v:stroke joinstyle="miter"/>
              <v:path gradientshapeok="t" o:connecttype="rect"/>
            </v:shapetype>
            <v:shape id="Shape 14" o:spid="_x0000_s1029" type="#_x0000_t202" style="position:absolute;margin-left:527.9pt;margin-top:789.05pt;width:9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" filled="f" stroked="f">
              <v:textbox style="mso-fit-shape-to-text:t" inset="0,0,0,0">
                <w:txbxContent>
                  <w:p w14:paraId="3C9FA731" w14:textId="77777777" w:rsidR="00251D7C" w:rsidRDefault="00EF6BB0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223C" w14:textId="77777777" w:rsidR="00251D7C" w:rsidRDefault="00EF6B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8735D6D" wp14:editId="4CD3C2CA">
              <wp:simplePos x="0" y="0"/>
              <wp:positionH relativeFrom="page">
                <wp:posOffset>6685915</wp:posOffset>
              </wp:positionH>
              <wp:positionV relativeFrom="page">
                <wp:posOffset>10020935</wp:posOffset>
              </wp:positionV>
              <wp:extent cx="107315" cy="10287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DC82F7" w14:textId="77777777" w:rsidR="00251D7C" w:rsidRDefault="00EF6BB0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35D6D" id="_x0000_t202" coordsize="21600,21600" o:spt="202" path="m,l,21600r21600,l21600,xe">
              <v:stroke joinstyle="miter"/>
              <v:path gradientshapeok="t" o:connecttype="rect"/>
            </v:shapetype>
            <v:shape id="Shape 16" o:spid="_x0000_s1030" type="#_x0000_t202" style="position:absolute;margin-left:526.45pt;margin-top:789.05pt;width:8.45pt;height:8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" filled="f" stroked="f">
              <v:textbox style="mso-fit-shape-to-text:t" inset="0,0,0,0">
                <w:txbxContent>
                  <w:p w14:paraId="7FDC82F7" w14:textId="77777777" w:rsidR="00251D7C" w:rsidRDefault="00EF6BB0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26D7" w14:textId="77777777" w:rsidR="00251D7C" w:rsidRDefault="00251D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F763" w14:textId="77777777" w:rsidR="00EF6BB0" w:rsidRDefault="00EF6BB0"/>
  </w:footnote>
  <w:footnote w:type="continuationSeparator" w:id="0">
    <w:p w14:paraId="47B454A6" w14:textId="77777777" w:rsidR="00EF6BB0" w:rsidRDefault="00EF6B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ADE"/>
    <w:multiLevelType w:val="multilevel"/>
    <w:tmpl w:val="9678E1B8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446B4"/>
    <w:multiLevelType w:val="multilevel"/>
    <w:tmpl w:val="499EB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308EA"/>
    <w:multiLevelType w:val="multilevel"/>
    <w:tmpl w:val="3326C84C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50611"/>
    <w:multiLevelType w:val="multilevel"/>
    <w:tmpl w:val="B098360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70DD0"/>
    <w:multiLevelType w:val="multilevel"/>
    <w:tmpl w:val="4C8C1766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EC714E"/>
    <w:multiLevelType w:val="multilevel"/>
    <w:tmpl w:val="25EE78F0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133E32"/>
    <w:multiLevelType w:val="multilevel"/>
    <w:tmpl w:val="6A7EC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A452D"/>
    <w:multiLevelType w:val="multilevel"/>
    <w:tmpl w:val="2BBC27FA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530A4C"/>
    <w:multiLevelType w:val="multilevel"/>
    <w:tmpl w:val="6C64C366"/>
    <w:lvl w:ilvl="0">
      <w:start w:val="1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C45CAA"/>
    <w:multiLevelType w:val="multilevel"/>
    <w:tmpl w:val="6F7EB0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EE7D90"/>
    <w:multiLevelType w:val="multilevel"/>
    <w:tmpl w:val="C3C4AFC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81411"/>
    <w:multiLevelType w:val="multilevel"/>
    <w:tmpl w:val="FD1A5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D36DA7"/>
    <w:multiLevelType w:val="multilevel"/>
    <w:tmpl w:val="DD92A56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006AA1"/>
    <w:multiLevelType w:val="multilevel"/>
    <w:tmpl w:val="EFEE2B64"/>
    <w:lvl w:ilvl="0">
      <w:start w:val="1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734256"/>
    <w:multiLevelType w:val="multilevel"/>
    <w:tmpl w:val="2D0A51D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AB7176"/>
    <w:multiLevelType w:val="multilevel"/>
    <w:tmpl w:val="0A78F60E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B36256"/>
    <w:multiLevelType w:val="multilevel"/>
    <w:tmpl w:val="7F30DB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A511D6"/>
    <w:multiLevelType w:val="multilevel"/>
    <w:tmpl w:val="D65290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1E1786"/>
    <w:multiLevelType w:val="multilevel"/>
    <w:tmpl w:val="5A26BD92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8E559F"/>
    <w:multiLevelType w:val="multilevel"/>
    <w:tmpl w:val="176A82A4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DC738A"/>
    <w:multiLevelType w:val="multilevel"/>
    <w:tmpl w:val="679C2FAC"/>
    <w:lvl w:ilvl="0">
      <w:start w:val="10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17"/>
  </w:num>
  <w:num w:numId="9">
    <w:abstractNumId w:val="2"/>
  </w:num>
  <w:num w:numId="10">
    <w:abstractNumId w:val="15"/>
  </w:num>
  <w:num w:numId="11">
    <w:abstractNumId w:val="19"/>
  </w:num>
  <w:num w:numId="12">
    <w:abstractNumId w:val="7"/>
  </w:num>
  <w:num w:numId="13">
    <w:abstractNumId w:val="18"/>
  </w:num>
  <w:num w:numId="14">
    <w:abstractNumId w:val="0"/>
  </w:num>
  <w:num w:numId="15">
    <w:abstractNumId w:val="1"/>
  </w:num>
  <w:num w:numId="16">
    <w:abstractNumId w:val="20"/>
  </w:num>
  <w:num w:numId="17">
    <w:abstractNumId w:val="9"/>
  </w:num>
  <w:num w:numId="18">
    <w:abstractNumId w:val="13"/>
  </w:num>
  <w:num w:numId="19">
    <w:abstractNumId w:val="4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7C"/>
    <w:rsid w:val="00090F7F"/>
    <w:rsid w:val="00251D7C"/>
    <w:rsid w:val="009A49D5"/>
    <w:rsid w:val="00AF0DC6"/>
    <w:rsid w:val="00B3725B"/>
    <w:rsid w:val="00C8339E"/>
    <w:rsid w:val="00E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DAA6"/>
  <w15:docId w15:val="{25CB4355-CFA2-4DA2-9C9F-4CE92784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10">
    <w:name w:val="Заголовок №1"/>
    <w:basedOn w:val="a"/>
    <w:link w:val="1"/>
    <w:pPr>
      <w:spacing w:after="120"/>
      <w:jc w:val="center"/>
      <w:outlineLvl w:val="0"/>
    </w:pPr>
    <w:rPr>
      <w:rFonts w:ascii="Arial" w:eastAsia="Arial" w:hAnsi="Arial" w:cs="Arial"/>
      <w:sz w:val="64"/>
      <w:szCs w:val="64"/>
    </w:rPr>
  </w:style>
  <w:style w:type="paragraph" w:customStyle="1" w:styleId="a4">
    <w:name w:val="Другое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spacing w:line="257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pacing w:after="280"/>
      <w:ind w:right="9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80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60">
    <w:name w:val="Основной текст (6)"/>
    <w:basedOn w:val="a"/>
    <w:link w:val="6"/>
    <w:pPr>
      <w:spacing w:after="40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pacing w:line="276" w:lineRule="auto"/>
      <w:ind w:firstLine="7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336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50">
    <w:name w:val="Основной текст (5)"/>
    <w:basedOn w:val="a"/>
    <w:link w:val="5"/>
    <w:pPr>
      <w:spacing w:line="218" w:lineRule="auto"/>
    </w:pPr>
    <w:rPr>
      <w:rFonts w:ascii="Arial" w:eastAsia="Arial" w:hAnsi="Arial" w:cs="Arial"/>
      <w:sz w:val="20"/>
      <w:szCs w:val="20"/>
    </w:rPr>
  </w:style>
  <w:style w:type="paragraph" w:customStyle="1" w:styleId="24">
    <w:name w:val="Основной текст (2)"/>
    <w:basedOn w:val="a"/>
    <w:link w:val="23"/>
    <w:pPr>
      <w:spacing w:line="262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7106</Words>
  <Characters>40509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Slava Tlustov</cp:lastModifiedBy>
  <cp:revision>2</cp:revision>
  <dcterms:created xsi:type="dcterms:W3CDTF">2022-02-13T08:53:00Z</dcterms:created>
  <dcterms:modified xsi:type="dcterms:W3CDTF">2022-02-13T09:47:00Z</dcterms:modified>
</cp:coreProperties>
</file>